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F317" w14:textId="77777777" w:rsidR="004A5DCC" w:rsidRPr="001B64FB" w:rsidRDefault="004A5DCC" w:rsidP="004A5DCC">
      <w:pPr>
        <w:pStyle w:val="Ttulo1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1B64FB">
        <w:rPr>
          <w:rFonts w:asciiTheme="majorHAnsi" w:hAnsiTheme="majorHAnsi" w:cstheme="majorHAnsi"/>
          <w:sz w:val="24"/>
          <w:szCs w:val="24"/>
        </w:rPr>
        <w:t>PROGRAMA DE DISCIPLINA</w:t>
      </w:r>
    </w:p>
    <w:p w14:paraId="0C8D8B1B" w14:textId="77777777" w:rsidR="004A5DCC" w:rsidRPr="001B64FB" w:rsidRDefault="004A5DCC" w:rsidP="004A5DCC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9"/>
        <w:gridCol w:w="4124"/>
      </w:tblGrid>
      <w:tr w:rsidR="004A5DCC" w:rsidRPr="001B64FB" w14:paraId="70A324B3" w14:textId="77777777" w:rsidTr="00FB3F20">
        <w:trPr>
          <w:trHeight w:val="656"/>
          <w:jc w:val="center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D1E44CE" w14:textId="77777777" w:rsidR="004A5DCC" w:rsidRPr="001B64FB" w:rsidRDefault="004A5DCC" w:rsidP="00FB3F2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Disciplina: Prevenção e Controle de Infecções em Saúde</w:t>
            </w:r>
          </w:p>
          <w:p w14:paraId="7D425CF0" w14:textId="77777777" w:rsidR="004A5DCC" w:rsidRPr="001B64FB" w:rsidRDefault="004A5DCC" w:rsidP="00FB3F2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Código: </w:t>
            </w:r>
          </w:p>
          <w:p w14:paraId="75F455AD" w14:textId="77777777" w:rsidR="004A5DCC" w:rsidRPr="001B64FB" w:rsidRDefault="004A5DCC" w:rsidP="00FB3F2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N. de alunos: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87BCAB" w14:textId="77777777" w:rsidR="004A5DCC" w:rsidRPr="001B64FB" w:rsidRDefault="004A5DCC" w:rsidP="00FB3F2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Carga Horária</w:t>
            </w:r>
          </w:p>
          <w:p w14:paraId="275DB87A" w14:textId="77777777" w:rsidR="004A5DCC" w:rsidRPr="001B64FB" w:rsidRDefault="004A5DCC" w:rsidP="00FB3F2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Teoria: 20h     </w:t>
            </w:r>
          </w:p>
          <w:p w14:paraId="517AD751" w14:textId="77777777" w:rsidR="004A5DCC" w:rsidRPr="001B64FB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Créditos: 1</w:t>
            </w:r>
          </w:p>
        </w:tc>
      </w:tr>
      <w:tr w:rsidR="004A5DCC" w:rsidRPr="001B64FB" w14:paraId="0B0A2178" w14:textId="77777777" w:rsidTr="00FB3F20">
        <w:trPr>
          <w:trHeight w:val="116"/>
          <w:jc w:val="center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DC3E4E8" w14:textId="77777777" w:rsidR="004A5DCC" w:rsidRPr="001B64FB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Pré-requisitos: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31781E" w14:textId="2ABD99CD" w:rsidR="004A5DCC" w:rsidRPr="001B64FB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Turma: </w:t>
            </w:r>
          </w:p>
          <w:p w14:paraId="47D9D696" w14:textId="77777777" w:rsidR="004A5DCC" w:rsidRPr="001B64FB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Período: 4. Período</w:t>
            </w:r>
          </w:p>
        </w:tc>
      </w:tr>
      <w:tr w:rsidR="004A5DCC" w:rsidRPr="001B64FB" w14:paraId="269C24CD" w14:textId="77777777" w:rsidTr="00FB3F20">
        <w:trPr>
          <w:trHeight w:val="641"/>
          <w:jc w:val="center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EB2BE6E" w14:textId="14B7E5B0" w:rsidR="004A5DCC" w:rsidRPr="001B64FB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Docentes: </w:t>
            </w:r>
            <w:r w:rsidR="00F6024E">
              <w:rPr>
                <w:rFonts w:asciiTheme="majorHAnsi" w:hAnsiTheme="majorHAnsi" w:cstheme="majorHAnsi"/>
                <w:b/>
                <w:sz w:val="24"/>
                <w:szCs w:val="24"/>
              </w:rPr>
              <w:t>Dr</w:t>
            </w: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a. Daniela Oliveira Pontes</w:t>
            </w:r>
          </w:p>
          <w:p w14:paraId="4A404087" w14:textId="77777777" w:rsidR="004A5DCC" w:rsidRPr="001B64FB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F84839" w14:textId="06D96E11" w:rsidR="004A5DCC" w:rsidRPr="001B64FB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Ano/Sem: 2</w:t>
            </w:r>
            <w:r w:rsidR="00223DB3">
              <w:rPr>
                <w:rFonts w:asciiTheme="majorHAnsi" w:hAnsiTheme="majorHAnsi" w:cstheme="majorHAnsi"/>
                <w:b/>
                <w:sz w:val="24"/>
                <w:szCs w:val="24"/>
              </w:rPr>
              <w:t>022</w:t>
            </w: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223DB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  <w:p w14:paraId="58F769A1" w14:textId="77777777" w:rsidR="004A5DCC" w:rsidRPr="001B64FB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F3C81BF" w14:textId="77777777" w:rsidR="004A5DCC" w:rsidRPr="001B64FB" w:rsidRDefault="004A5DCC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A5DCC" w:rsidRPr="001B64FB" w14:paraId="4EC21836" w14:textId="77777777" w:rsidTr="00FB3F20">
        <w:trPr>
          <w:jc w:val="center"/>
        </w:trPr>
        <w:tc>
          <w:tcPr>
            <w:tcW w:w="9923" w:type="dxa"/>
            <w:shd w:val="clear" w:color="auto" w:fill="auto"/>
          </w:tcPr>
          <w:p w14:paraId="5F4A5BD8" w14:textId="77777777" w:rsidR="004A5DCC" w:rsidRPr="001B64FB" w:rsidRDefault="004A5DCC" w:rsidP="000B1D13">
            <w:pPr>
              <w:pStyle w:val="Corpodetexto3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u w:val="single"/>
                <w:lang w:val="pt-BR"/>
              </w:rPr>
            </w:pPr>
            <w:r w:rsidRPr="001B64FB">
              <w:rPr>
                <w:rFonts w:asciiTheme="majorHAnsi" w:eastAsia="Times New Roman" w:hAnsiTheme="majorHAnsi" w:cstheme="majorHAnsi"/>
                <w:b/>
                <w:sz w:val="24"/>
                <w:szCs w:val="24"/>
                <w:u w:val="single"/>
                <w:lang w:val="pt-BR"/>
              </w:rPr>
              <w:t xml:space="preserve">EMENTA: </w:t>
            </w:r>
          </w:p>
          <w:p w14:paraId="42B2570B" w14:textId="77777777" w:rsidR="004A5DCC" w:rsidRPr="001B64FB" w:rsidRDefault="004A5DCC" w:rsidP="000B1D13">
            <w:pPr>
              <w:pStyle w:val="Corpodetexto"/>
              <w:spacing w:line="240" w:lineRule="auto"/>
              <w:rPr>
                <w:rFonts w:asciiTheme="majorHAnsi" w:hAnsiTheme="majorHAnsi" w:cstheme="majorHAnsi"/>
                <w:color w:val="000000"/>
                <w:szCs w:val="24"/>
                <w:lang w:val="pt-BR" w:eastAsia="pt-BR"/>
              </w:rPr>
            </w:pPr>
            <w:r w:rsidRPr="001B64FB">
              <w:rPr>
                <w:rFonts w:asciiTheme="majorHAnsi" w:hAnsiTheme="majorHAnsi" w:cstheme="majorHAnsi"/>
                <w:szCs w:val="24"/>
              </w:rPr>
              <w:t>Estudo dos aspectos relativos ao controle de infecção em estabelecimentos assistenciais de saúde e de interesse à saúde, com ênfase nas intervenções do enfermeiro como integrante da equipe de saúde. Possibilitar o conhecimento dos textos legais referentes ao controle de infecção. Desenvolver senso crítico frente a situações que são vivenciadas na prática, identificando a importância do tema para a segurança da assistência de enfermagem.</w:t>
            </w:r>
          </w:p>
        </w:tc>
      </w:tr>
    </w:tbl>
    <w:p w14:paraId="0727B9F2" w14:textId="77777777" w:rsidR="004A5DCC" w:rsidRPr="001B64FB" w:rsidRDefault="004A5DCC" w:rsidP="000B1D13">
      <w:pPr>
        <w:pStyle w:val="Corpodetexto"/>
        <w:spacing w:line="240" w:lineRule="auto"/>
        <w:rPr>
          <w:rFonts w:asciiTheme="majorHAnsi" w:hAnsiTheme="majorHAnsi" w:cstheme="majorHAnsi"/>
          <w:color w:val="000000"/>
          <w:szCs w:val="24"/>
          <w:lang w:val="pt-BR" w:eastAsia="pt-BR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A5DCC" w:rsidRPr="001B64FB" w14:paraId="735ADF7E" w14:textId="77777777" w:rsidTr="00FB3F20">
        <w:trPr>
          <w:jc w:val="center"/>
        </w:trPr>
        <w:tc>
          <w:tcPr>
            <w:tcW w:w="9923" w:type="dxa"/>
          </w:tcPr>
          <w:p w14:paraId="1A1522BA" w14:textId="77777777" w:rsidR="004A5DCC" w:rsidRPr="001B64FB" w:rsidRDefault="004A5DCC" w:rsidP="000B1D1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1B64F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</w:rPr>
              <w:t>OBJETIVOS:</w:t>
            </w:r>
          </w:p>
          <w:p w14:paraId="37E1FAAF" w14:textId="77777777" w:rsidR="004A5DCC" w:rsidRPr="001B64FB" w:rsidRDefault="004A5DCC" w:rsidP="000B1D1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Proporcionar subsídios teóricos aos alunos de forma a capacitá-los para atuar como profissionais controladores de infecção, reconhecendo problemas, planejando intervenções, avaliando e orientando as ações de controle de infecção relacionada à assistência à saúde.</w:t>
            </w:r>
          </w:p>
        </w:tc>
      </w:tr>
    </w:tbl>
    <w:p w14:paraId="37ED41D0" w14:textId="351D5270" w:rsidR="004A5DCC" w:rsidRPr="001B64FB" w:rsidRDefault="004A5DCC" w:rsidP="000B1D13">
      <w:pPr>
        <w:pStyle w:val="Corpodetexto"/>
        <w:spacing w:line="240" w:lineRule="auto"/>
        <w:rPr>
          <w:rFonts w:asciiTheme="majorHAnsi" w:hAnsiTheme="majorHAnsi" w:cstheme="majorHAnsi"/>
          <w:b/>
          <w:color w:val="000000"/>
          <w:szCs w:val="24"/>
          <w:lang w:val="pt-BR" w:eastAsia="pt-BR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A5DCC" w:rsidRPr="001B64FB" w14:paraId="23FCC217" w14:textId="77777777" w:rsidTr="00FB3F20">
        <w:trPr>
          <w:trHeight w:val="1175"/>
          <w:jc w:val="center"/>
        </w:trPr>
        <w:tc>
          <w:tcPr>
            <w:tcW w:w="9923" w:type="dxa"/>
            <w:shd w:val="clear" w:color="auto" w:fill="auto"/>
          </w:tcPr>
          <w:p w14:paraId="52E73500" w14:textId="792F80B9" w:rsidR="00081EFB" w:rsidRPr="001B64FB" w:rsidRDefault="00081EFB" w:rsidP="000B1D1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1B64F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  <w:lang w:eastAsia="pt-BR"/>
              </w:rPr>
              <w:t>CONTEÚDO PROGRAMÁ</w:t>
            </w:r>
            <w:r w:rsidRPr="001B64FB">
              <w:rPr>
                <w:rFonts w:asciiTheme="majorHAnsi" w:hAnsiTheme="majorHAnsi" w:cstheme="majorHAnsi"/>
                <w:b/>
                <w:color w:val="000000"/>
                <w:szCs w:val="24"/>
                <w:u w:val="single"/>
                <w:lang w:eastAsia="pt-BR"/>
              </w:rPr>
              <w:t>TICO</w:t>
            </w:r>
            <w:r w:rsidR="00DE5F83" w:rsidRPr="001B64FB">
              <w:rPr>
                <w:rFonts w:asciiTheme="majorHAnsi" w:hAnsiTheme="majorHAnsi" w:cstheme="majorHAnsi"/>
                <w:b/>
                <w:color w:val="000000"/>
                <w:szCs w:val="24"/>
                <w:u w:val="single"/>
                <w:lang w:eastAsia="pt-BR"/>
              </w:rPr>
              <w:t>:</w:t>
            </w:r>
          </w:p>
          <w:p w14:paraId="2402A687" w14:textId="576182E3" w:rsidR="004A5DCC" w:rsidRPr="001B64FB" w:rsidRDefault="004A5DCC" w:rsidP="000B1D1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 xml:space="preserve">UNIDADE 1 - Histórico do Controle de Infecção: Controle de Infecção no Brasil. Estruturação e dinâmica das </w:t>
            </w:r>
            <w:proofErr w:type="spellStart"/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CCIHs</w:t>
            </w:r>
            <w:proofErr w:type="spellEnd"/>
            <w:r w:rsidRPr="001B64FB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SCIHs</w:t>
            </w:r>
            <w:proofErr w:type="spellEnd"/>
            <w:r w:rsidRPr="001B64FB">
              <w:rPr>
                <w:rFonts w:asciiTheme="majorHAnsi" w:hAnsiTheme="majorHAnsi" w:cstheme="majorHAnsi"/>
                <w:sz w:val="24"/>
                <w:szCs w:val="24"/>
              </w:rPr>
              <w:t xml:space="preserve"> e </w:t>
            </w:r>
            <w:proofErr w:type="spellStart"/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PCIHs</w:t>
            </w:r>
            <w:proofErr w:type="spellEnd"/>
            <w:r w:rsidRPr="001B64FB">
              <w:rPr>
                <w:rFonts w:asciiTheme="majorHAnsi" w:hAnsiTheme="majorHAnsi" w:cstheme="majorHAnsi"/>
                <w:sz w:val="24"/>
                <w:szCs w:val="24"/>
              </w:rPr>
              <w:t xml:space="preserve">. Legislação em Controle de Infecção. </w:t>
            </w:r>
          </w:p>
          <w:p w14:paraId="14BB425E" w14:textId="77777777" w:rsidR="004A5DCC" w:rsidRPr="001B64FB" w:rsidRDefault="004A5DCC" w:rsidP="000B1D1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UNIDADE 2 - Prevenção e controle das Infecções Relacionadas à Assistência a Saúde: Controle de Infecção em Hospitais. Controle de Infecção em unidades críticas. Controle de Infecção na rede progressiva de cuidados.</w:t>
            </w:r>
          </w:p>
          <w:p w14:paraId="6EEDC1E6" w14:textId="77777777" w:rsidR="004A5DCC" w:rsidRPr="001B64FB" w:rsidRDefault="004A5DCC" w:rsidP="000B1D1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 xml:space="preserve">UNIDADE 3 - Vigilância Epidemiológica das Infecções Hospitalares. Planejamento e execução de capacitação da equipe de saúde em Controle de Infecção. </w:t>
            </w:r>
          </w:p>
          <w:p w14:paraId="323485C6" w14:textId="77777777" w:rsidR="004A5DCC" w:rsidRPr="001B64FB" w:rsidRDefault="004A5DCC" w:rsidP="000B1D1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UNIDADE 4 - Higienização de superfícies e ambientes. Plano de Gerenciamento de Resíduos sólidos em saúde.</w:t>
            </w:r>
          </w:p>
        </w:tc>
      </w:tr>
    </w:tbl>
    <w:p w14:paraId="32AEB8EF" w14:textId="77777777" w:rsidR="004A5DCC" w:rsidRPr="001B64FB" w:rsidRDefault="004A5DCC" w:rsidP="000B1D13">
      <w:pPr>
        <w:pStyle w:val="Corpodetexto"/>
        <w:spacing w:line="240" w:lineRule="auto"/>
        <w:rPr>
          <w:rFonts w:asciiTheme="majorHAnsi" w:hAnsiTheme="majorHAnsi" w:cstheme="majorHAnsi"/>
          <w:color w:val="000000"/>
          <w:szCs w:val="24"/>
          <w:lang w:val="pt-BR" w:eastAsia="pt-BR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A5DCC" w:rsidRPr="001B64FB" w14:paraId="49E0B6B0" w14:textId="77777777" w:rsidTr="00FB3F20">
        <w:trPr>
          <w:trHeight w:val="378"/>
          <w:jc w:val="center"/>
        </w:trPr>
        <w:tc>
          <w:tcPr>
            <w:tcW w:w="9923" w:type="dxa"/>
            <w:shd w:val="clear" w:color="auto" w:fill="auto"/>
          </w:tcPr>
          <w:p w14:paraId="73F974B9" w14:textId="77777777" w:rsidR="004A5DCC" w:rsidRPr="001B64FB" w:rsidRDefault="004A5DCC" w:rsidP="000B1D13">
            <w:pPr>
              <w:pStyle w:val="Ttulo4"/>
              <w:spacing w:before="0" w:after="0" w:line="240" w:lineRule="auto"/>
              <w:rPr>
                <w:rFonts w:asciiTheme="majorHAnsi" w:hAnsiTheme="majorHAnsi" w:cstheme="majorHAnsi"/>
                <w:sz w:val="24"/>
                <w:szCs w:val="24"/>
                <w:u w:val="single"/>
                <w:lang w:eastAsia="pt-BR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  <w:u w:val="single"/>
                <w:lang w:eastAsia="pt-BR"/>
              </w:rPr>
              <w:t>METODOLOGIA:</w:t>
            </w:r>
          </w:p>
          <w:p w14:paraId="43FFDD7C" w14:textId="382E8E3E" w:rsidR="004A5DCC" w:rsidRPr="001B64FB" w:rsidRDefault="004A5DCC" w:rsidP="000B1D13">
            <w:pPr>
              <w:pStyle w:val="Corpodetexto2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2EC0">
              <w:rPr>
                <w:rFonts w:asciiTheme="majorHAnsi" w:hAnsiTheme="majorHAnsi" w:cstheme="majorHAnsi"/>
                <w:color w:val="000000"/>
                <w:sz w:val="24"/>
                <w:szCs w:val="24"/>
                <w:lang w:eastAsia="pt-BR"/>
              </w:rPr>
              <w:t>Aulas expositivas dialogadas, leitura de textos indicados</w:t>
            </w:r>
            <w:r w:rsidR="00182EC0" w:rsidRPr="00182EC0">
              <w:rPr>
                <w:rFonts w:asciiTheme="majorHAnsi" w:hAnsiTheme="majorHAnsi" w:cstheme="majorHAnsi"/>
                <w:color w:val="000000"/>
                <w:sz w:val="24"/>
                <w:szCs w:val="24"/>
                <w:lang w:eastAsia="pt-BR"/>
              </w:rPr>
              <w:t>, estudo dirigido</w:t>
            </w:r>
            <w:r w:rsidRPr="00182EC0">
              <w:rPr>
                <w:rFonts w:asciiTheme="majorHAnsi" w:hAnsiTheme="majorHAnsi" w:cstheme="majorHAnsi"/>
                <w:color w:val="000000"/>
                <w:sz w:val="24"/>
                <w:szCs w:val="24"/>
                <w:lang w:eastAsia="pt-BR"/>
              </w:rPr>
              <w:t xml:space="preserve">, discussões em grupos, provas de conhecimentos e </w:t>
            </w:r>
            <w:r w:rsidR="00182EC0" w:rsidRPr="00182EC0">
              <w:rPr>
                <w:rFonts w:asciiTheme="majorHAnsi" w:hAnsiTheme="majorHAnsi" w:cstheme="majorHAnsi"/>
                <w:color w:val="000000"/>
                <w:sz w:val="24"/>
                <w:szCs w:val="24"/>
                <w:lang w:eastAsia="pt-BR"/>
              </w:rPr>
              <w:t>construção de infográfico</w:t>
            </w:r>
            <w:r w:rsidRPr="00182EC0">
              <w:rPr>
                <w:rFonts w:asciiTheme="majorHAnsi" w:hAnsiTheme="majorHAnsi" w:cstheme="majorHAnsi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182EC0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eastAsia="pt-BR"/>
              </w:rPr>
              <w:t xml:space="preserve">As aulas serão ministradas em </w:t>
            </w:r>
            <w:r w:rsidR="00182EC0" w:rsidRPr="00182EC0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eastAsia="pt-BR"/>
              </w:rPr>
              <w:t>uma</w:t>
            </w:r>
            <w:r w:rsidRPr="00182EC0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eastAsia="pt-BR"/>
              </w:rPr>
              <w:t xml:space="preserve"> h/a</w:t>
            </w:r>
            <w:r w:rsidRPr="00182EC0">
              <w:rPr>
                <w:rFonts w:asciiTheme="majorHAnsi" w:hAnsiTheme="majorHAnsi" w:cstheme="majorHAnsi"/>
                <w:color w:val="000000"/>
                <w:sz w:val="24"/>
                <w:szCs w:val="24"/>
                <w:lang w:eastAsia="pt-BR"/>
              </w:rPr>
              <w:t>, englobando todas as atividades propostas, inclusive leituras de textos e estudos dirigidos.</w:t>
            </w:r>
          </w:p>
        </w:tc>
      </w:tr>
    </w:tbl>
    <w:p w14:paraId="4CCD5335" w14:textId="77777777" w:rsidR="004A5DCC" w:rsidRPr="001B64FB" w:rsidRDefault="004A5DCC" w:rsidP="000B1D1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A5DCC" w:rsidRPr="001B64FB" w14:paraId="64A2956B" w14:textId="77777777" w:rsidTr="00FB3F20">
        <w:trPr>
          <w:jc w:val="center"/>
        </w:trPr>
        <w:tc>
          <w:tcPr>
            <w:tcW w:w="9923" w:type="dxa"/>
            <w:shd w:val="clear" w:color="auto" w:fill="auto"/>
          </w:tcPr>
          <w:p w14:paraId="7BFDE6DA" w14:textId="77777777" w:rsidR="004A5DCC" w:rsidRPr="001B64FB" w:rsidRDefault="004A5DCC" w:rsidP="000B1D13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AVALIAÇÃO TEÓRICA: </w:t>
            </w:r>
          </w:p>
          <w:p w14:paraId="568E27CA" w14:textId="77777777" w:rsidR="004A5DCC" w:rsidRPr="00182EC0" w:rsidRDefault="004A5DCC" w:rsidP="000B1D13">
            <w:pPr>
              <w:pStyle w:val="Corpodetexto"/>
              <w:spacing w:line="240" w:lineRule="auto"/>
              <w:rPr>
                <w:rFonts w:asciiTheme="majorHAnsi" w:hAnsiTheme="majorHAnsi" w:cstheme="majorHAnsi"/>
                <w:bCs/>
                <w:color w:val="000000"/>
                <w:szCs w:val="24"/>
                <w:lang w:val="pt-BR" w:eastAsia="pt-BR"/>
              </w:rPr>
            </w:pPr>
            <w:r w:rsidRPr="00182EC0">
              <w:rPr>
                <w:rFonts w:asciiTheme="majorHAnsi" w:hAnsiTheme="majorHAnsi" w:cstheme="majorHAnsi"/>
                <w:bCs/>
                <w:color w:val="000000"/>
                <w:szCs w:val="24"/>
                <w:lang w:val="pt-BR" w:eastAsia="pt-BR"/>
              </w:rPr>
              <w:t>Será composta das seguintes modalidades:</w:t>
            </w:r>
          </w:p>
          <w:p w14:paraId="508FBF70" w14:textId="40AAD15B" w:rsidR="008B60E2" w:rsidRDefault="008B60E2" w:rsidP="000B1D13">
            <w:pPr>
              <w:pStyle w:val="Corpodetexto"/>
              <w:spacing w:line="240" w:lineRule="auto"/>
              <w:rPr>
                <w:b/>
                <w:i/>
                <w:sz w:val="20"/>
                <w:shd w:val="clear" w:color="auto" w:fill="C0C0C0"/>
              </w:rPr>
            </w:pPr>
            <w:r w:rsidRPr="00E85D13">
              <w:rPr>
                <w:b/>
                <w:i/>
                <w:sz w:val="20"/>
                <w:shd w:val="clear" w:color="auto" w:fill="C0C0C0"/>
              </w:rPr>
              <w:t>*Observação: frequência e assiduidade mínimas para aprovação na disciplina é de 75% da carga horária total da disciplina, de acordo com a Resolução n.</w:t>
            </w:r>
            <w:r>
              <w:rPr>
                <w:b/>
                <w:i/>
                <w:sz w:val="20"/>
                <w:shd w:val="clear" w:color="auto" w:fill="C0C0C0"/>
              </w:rPr>
              <w:t>338</w:t>
            </w:r>
            <w:r w:rsidRPr="00E85D13">
              <w:rPr>
                <w:b/>
                <w:i/>
                <w:sz w:val="20"/>
                <w:shd w:val="clear" w:color="auto" w:fill="C0C0C0"/>
              </w:rPr>
              <w:t>/CONSE</w:t>
            </w:r>
            <w:r>
              <w:rPr>
                <w:b/>
                <w:i/>
                <w:sz w:val="20"/>
                <w:shd w:val="clear" w:color="auto" w:fill="C0C0C0"/>
              </w:rPr>
              <w:t>A</w:t>
            </w:r>
            <w:r w:rsidRPr="00E85D13">
              <w:rPr>
                <w:b/>
                <w:i/>
                <w:sz w:val="20"/>
                <w:shd w:val="clear" w:color="auto" w:fill="C0C0C0"/>
              </w:rPr>
              <w:t>/</w:t>
            </w:r>
            <w:r>
              <w:rPr>
                <w:b/>
                <w:i/>
                <w:sz w:val="20"/>
                <w:shd w:val="clear" w:color="auto" w:fill="C0C0C0"/>
              </w:rPr>
              <w:t>2021</w:t>
            </w:r>
            <w:r w:rsidRPr="00E85D13">
              <w:rPr>
                <w:b/>
                <w:i/>
                <w:sz w:val="20"/>
                <w:shd w:val="clear" w:color="auto" w:fill="C0C0C0"/>
              </w:rPr>
              <w:t>. Nota mínima para aprovação: 6</w:t>
            </w:r>
            <w:r>
              <w:rPr>
                <w:b/>
                <w:i/>
                <w:sz w:val="20"/>
                <w:shd w:val="clear" w:color="auto" w:fill="C0C0C0"/>
              </w:rPr>
              <w:t>,0</w:t>
            </w:r>
            <w:r w:rsidRPr="00E85D13">
              <w:rPr>
                <w:b/>
                <w:i/>
                <w:sz w:val="20"/>
                <w:shd w:val="clear" w:color="auto" w:fill="C0C0C0"/>
              </w:rPr>
              <w:t xml:space="preserve"> (</w:t>
            </w:r>
            <w:r>
              <w:rPr>
                <w:b/>
                <w:i/>
                <w:sz w:val="20"/>
                <w:shd w:val="clear" w:color="auto" w:fill="C0C0C0"/>
              </w:rPr>
              <w:t>seis</w:t>
            </w:r>
            <w:r w:rsidRPr="00E85D13">
              <w:rPr>
                <w:b/>
                <w:i/>
                <w:sz w:val="20"/>
                <w:shd w:val="clear" w:color="auto" w:fill="C0C0C0"/>
              </w:rPr>
              <w:t xml:space="preserve"> pontos)</w:t>
            </w:r>
          </w:p>
          <w:p w14:paraId="742E6F5D" w14:textId="77777777" w:rsidR="008B60E2" w:rsidRDefault="008B60E2" w:rsidP="000B1D13">
            <w:pPr>
              <w:pStyle w:val="Corpodetexto"/>
              <w:spacing w:line="240" w:lineRule="auto"/>
              <w:rPr>
                <w:b/>
                <w:i/>
                <w:sz w:val="20"/>
                <w:shd w:val="clear" w:color="auto" w:fill="C0C0C0"/>
              </w:rPr>
            </w:pPr>
          </w:p>
          <w:p w14:paraId="6256B7A7" w14:textId="33013660" w:rsidR="004A5DCC" w:rsidRPr="001B64FB" w:rsidRDefault="004A5DCC" w:rsidP="000B1D13">
            <w:pPr>
              <w:pStyle w:val="Corpodetexto"/>
              <w:spacing w:line="240" w:lineRule="auto"/>
              <w:rPr>
                <w:rFonts w:asciiTheme="majorHAnsi" w:hAnsiTheme="majorHAnsi" w:cstheme="majorHAnsi"/>
                <w:b/>
                <w:szCs w:val="24"/>
                <w:lang w:val="pt-BR" w:eastAsia="pt-BR"/>
              </w:rPr>
            </w:pPr>
            <w:r w:rsidRPr="00182EC0">
              <w:rPr>
                <w:rFonts w:asciiTheme="majorHAnsi" w:hAnsiTheme="majorHAnsi" w:cstheme="majorHAnsi"/>
                <w:color w:val="000000"/>
                <w:szCs w:val="24"/>
                <w:lang w:val="pt-BR" w:eastAsia="pt-BR"/>
              </w:rPr>
              <w:lastRenderedPageBreak/>
              <w:sym w:font="Symbol" w:char="F0B7"/>
            </w:r>
            <w:r w:rsidRPr="00182EC0">
              <w:rPr>
                <w:rFonts w:asciiTheme="majorHAnsi" w:hAnsiTheme="majorHAnsi" w:cstheme="majorHAnsi"/>
                <w:szCs w:val="24"/>
                <w:u w:val="single"/>
                <w:lang w:val="pt-BR" w:eastAsia="pt-BR"/>
              </w:rPr>
              <w:t>Provas escritas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: duas (2) – </w:t>
            </w:r>
            <w:r w:rsidR="006B66A3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P1 e P2 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valendo </w:t>
            </w:r>
            <w:r w:rsidR="006B66A3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5</w:t>
            </w:r>
            <w:r w:rsidRPr="00182EC0">
              <w:rPr>
                <w:rFonts w:asciiTheme="majorHAnsi" w:hAnsiTheme="majorHAnsi" w:cstheme="majorHAnsi"/>
                <w:b/>
                <w:szCs w:val="24"/>
                <w:lang w:val="pt-BR" w:eastAsia="pt-BR"/>
              </w:rPr>
              <w:t xml:space="preserve"> pontos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 cada</w:t>
            </w:r>
            <w:r w:rsidR="006B66A3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, compondo a N1 total </w:t>
            </w:r>
            <w:r w:rsidR="006B66A3" w:rsidRPr="00182EC0">
              <w:rPr>
                <w:rFonts w:asciiTheme="majorHAnsi" w:hAnsiTheme="majorHAnsi" w:cstheme="majorHAnsi"/>
                <w:b/>
                <w:bCs/>
                <w:szCs w:val="24"/>
                <w:lang w:val="pt-BR" w:eastAsia="pt-BR"/>
              </w:rPr>
              <w:t>10 pontos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.</w:t>
            </w:r>
          </w:p>
          <w:p w14:paraId="5DA38141" w14:textId="347344C9" w:rsidR="004A5DCC" w:rsidRPr="008B60E2" w:rsidRDefault="004A5DCC" w:rsidP="008B60E2">
            <w:pPr>
              <w:pStyle w:val="Corpodetexto"/>
              <w:spacing w:line="240" w:lineRule="auto"/>
              <w:rPr>
                <w:rFonts w:asciiTheme="majorHAnsi" w:hAnsiTheme="majorHAnsi" w:cstheme="majorHAnsi"/>
                <w:szCs w:val="24"/>
                <w:lang w:val="pt-BR" w:eastAsia="pt-BR"/>
              </w:rPr>
            </w:pPr>
            <w:r w:rsidRPr="00182EC0">
              <w:rPr>
                <w:rFonts w:asciiTheme="majorHAnsi" w:hAnsiTheme="majorHAnsi" w:cstheme="majorHAnsi"/>
                <w:color w:val="000000"/>
                <w:szCs w:val="24"/>
                <w:lang w:val="pt-BR" w:eastAsia="pt-BR"/>
              </w:rPr>
              <w:sym w:font="Symbol" w:char="F0B7"/>
            </w:r>
            <w:r w:rsidR="006B66A3" w:rsidRPr="00182EC0">
              <w:rPr>
                <w:rFonts w:asciiTheme="majorHAnsi" w:hAnsiTheme="majorHAnsi" w:cstheme="majorHAnsi"/>
                <w:color w:val="000000"/>
                <w:szCs w:val="24"/>
                <w:lang w:val="pt-BR" w:eastAsia="pt-BR"/>
              </w:rPr>
              <w:t>Infográfico</w:t>
            </w:r>
            <w:r w:rsidRPr="00182EC0">
              <w:rPr>
                <w:rFonts w:asciiTheme="majorHAnsi" w:hAnsiTheme="majorHAnsi" w:cstheme="majorHAnsi"/>
                <w:szCs w:val="24"/>
                <w:u w:val="single"/>
                <w:lang w:val="pt-BR" w:eastAsia="pt-BR"/>
              </w:rPr>
              <w:t>: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 construir em grupo um </w:t>
            </w:r>
            <w:r w:rsidR="006B66A3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infográfico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 dos critérios diagnósticos das 4 principais topografias de infecção (I</w:t>
            </w:r>
            <w:r w:rsidR="00157418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nfecção de 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S</w:t>
            </w:r>
            <w:r w:rsidR="00157418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ítio 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C</w:t>
            </w:r>
            <w:r w:rsidR="0011206F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irúrgico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, I</w:t>
            </w:r>
            <w:r w:rsidR="0011206F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nfec</w:t>
            </w:r>
            <w:r w:rsidR="001F21CC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ç</w:t>
            </w:r>
            <w:r w:rsidR="0011206F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ão de 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C</w:t>
            </w:r>
            <w:r w:rsidR="001F21CC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orrente 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S</w:t>
            </w:r>
            <w:r w:rsidR="001F21CC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anguínea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, </w:t>
            </w:r>
            <w:r w:rsidR="001F21CC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Infecção 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T</w:t>
            </w:r>
            <w:r w:rsidR="001F21CC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rato 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U</w:t>
            </w:r>
            <w:r w:rsidR="001F21CC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rinário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 e </w:t>
            </w:r>
            <w:r w:rsidR="00DA78F3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Infecção por 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P</w:t>
            </w:r>
            <w:r w:rsidR="00DA78F3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neumonia 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A</w:t>
            </w:r>
            <w:r w:rsidR="00DA78F3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ssociada a 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V</w:t>
            </w:r>
            <w:r w:rsidR="00DA78F3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entila</w:t>
            </w:r>
            <w:r w:rsidR="00BD40AD"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ção Mecânica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). valendo </w:t>
            </w:r>
            <w:r w:rsidRPr="00182EC0">
              <w:rPr>
                <w:rFonts w:asciiTheme="majorHAnsi" w:hAnsiTheme="majorHAnsi" w:cstheme="majorHAnsi"/>
                <w:b/>
                <w:szCs w:val="24"/>
                <w:lang w:val="pt-BR" w:eastAsia="pt-BR"/>
              </w:rPr>
              <w:t>10 pontos</w:t>
            </w:r>
            <w:r w:rsidR="006B66A3" w:rsidRPr="00182EC0">
              <w:rPr>
                <w:rFonts w:asciiTheme="majorHAnsi" w:hAnsiTheme="majorHAnsi" w:cstheme="majorHAnsi"/>
                <w:b/>
                <w:szCs w:val="24"/>
                <w:lang w:val="pt-BR" w:eastAsia="pt-BR"/>
              </w:rPr>
              <w:t xml:space="preserve"> </w:t>
            </w:r>
            <w:r w:rsidR="006B66A3" w:rsidRPr="00182EC0">
              <w:rPr>
                <w:rFonts w:asciiTheme="majorHAnsi" w:hAnsiTheme="majorHAnsi" w:cstheme="majorHAnsi"/>
                <w:bCs/>
                <w:szCs w:val="24"/>
                <w:lang w:val="pt-BR" w:eastAsia="pt-BR"/>
              </w:rPr>
              <w:t>compondo a N2</w:t>
            </w:r>
            <w:r w:rsidRPr="00182EC0">
              <w:rPr>
                <w:rFonts w:asciiTheme="majorHAnsi" w:hAnsiTheme="majorHAnsi" w:cstheme="majorHAnsi"/>
                <w:szCs w:val="24"/>
                <w:lang w:val="pt-BR" w:eastAsia="pt-BR"/>
              </w:rPr>
              <w:t>.</w:t>
            </w:r>
            <w:r w:rsidRPr="001B64FB">
              <w:rPr>
                <w:rFonts w:asciiTheme="majorHAnsi" w:hAnsiTheme="majorHAnsi" w:cstheme="majorHAnsi"/>
                <w:szCs w:val="24"/>
                <w:lang w:val="pt-BR" w:eastAsia="pt-BR"/>
              </w:rPr>
              <w:t xml:space="preserve"> </w:t>
            </w:r>
          </w:p>
        </w:tc>
      </w:tr>
      <w:tr w:rsidR="004A5DCC" w:rsidRPr="001B64FB" w14:paraId="32C237C3" w14:textId="77777777" w:rsidTr="00FB3F20">
        <w:trPr>
          <w:jc w:val="center"/>
        </w:trPr>
        <w:tc>
          <w:tcPr>
            <w:tcW w:w="9923" w:type="dxa"/>
            <w:shd w:val="clear" w:color="auto" w:fill="auto"/>
          </w:tcPr>
          <w:p w14:paraId="630B0325" w14:textId="77777777" w:rsidR="00C0618C" w:rsidRDefault="004A5DCC" w:rsidP="00D8744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Média:</w:t>
            </w:r>
            <w:r w:rsidRPr="001B64FB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 </w:t>
            </w:r>
          </w:p>
          <w:p w14:paraId="78ED9FD7" w14:textId="45BBF2FC" w:rsidR="004A5DCC" w:rsidRPr="00223DB3" w:rsidRDefault="004A5DCC" w:rsidP="00D8744B">
            <w:pPr>
              <w:pStyle w:val="Recuodecorpodetexto2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C0618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Nota do bloco teórico:  </w:t>
            </w:r>
            <w:r w:rsidR="00223DB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single"/>
              </w:rPr>
              <w:t>N</w:t>
            </w:r>
            <w:r w:rsidR="006B66A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single"/>
              </w:rPr>
              <w:t>1(P1+P2)</w:t>
            </w:r>
            <w:r w:rsidRPr="00223DB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single"/>
              </w:rPr>
              <w:t xml:space="preserve"> + </w:t>
            </w:r>
            <w:r w:rsidR="00223DB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single"/>
              </w:rPr>
              <w:t>N</w:t>
            </w:r>
            <w:r w:rsidR="006B66A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Pr="00223DB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14:paraId="4F19FB15" w14:textId="513FCA63" w:rsidR="004A5DCC" w:rsidRPr="001B64FB" w:rsidRDefault="004A5DCC" w:rsidP="000B1D13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23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0B46EA" w:rsidRPr="00223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223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  <w:r w:rsidR="006B66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  <w:r w:rsidR="00223DB3" w:rsidRPr="00223D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</w:tr>
    </w:tbl>
    <w:p w14:paraId="05A869AE" w14:textId="77777777" w:rsidR="00BB013E" w:rsidRDefault="00BB013E" w:rsidP="004A5D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FE1F33A" w14:textId="09B52711" w:rsidR="004A5DCC" w:rsidRPr="001B64FB" w:rsidRDefault="004A5DCC" w:rsidP="004A5D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B64FB">
        <w:rPr>
          <w:rFonts w:asciiTheme="majorHAnsi" w:hAnsiTheme="majorHAnsi" w:cstheme="majorHAnsi"/>
          <w:b/>
          <w:sz w:val="24"/>
          <w:szCs w:val="24"/>
        </w:rPr>
        <w:t>CRONOGRAMA DOS CONTEÚDOS</w:t>
      </w:r>
    </w:p>
    <w:tbl>
      <w:tblPr>
        <w:tblW w:w="9923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864"/>
        <w:gridCol w:w="980"/>
        <w:gridCol w:w="5103"/>
        <w:gridCol w:w="1743"/>
        <w:gridCol w:w="1233"/>
      </w:tblGrid>
      <w:tr w:rsidR="004A5DCC" w:rsidRPr="001B64FB" w14:paraId="5C835ED1" w14:textId="77777777" w:rsidTr="00FB3F20">
        <w:trPr>
          <w:trHeight w:val="23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CEB88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Turno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4BD17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Dia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6D86C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Conteúdo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98280" w14:textId="77777777" w:rsidR="004A5DCC" w:rsidRPr="001B64FB" w:rsidRDefault="004A5DCC" w:rsidP="00FB3F20">
            <w:pPr>
              <w:snapToGrid w:val="0"/>
              <w:spacing w:after="0"/>
              <w:ind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Profª</w:t>
            </w:r>
            <w:proofErr w:type="spellEnd"/>
          </w:p>
          <w:p w14:paraId="3FCCC7B7" w14:textId="3B8F762B" w:rsidR="004A5DCC" w:rsidRPr="001B64FB" w:rsidRDefault="004A5DCC" w:rsidP="00BB013E">
            <w:pPr>
              <w:snapToGrid w:val="0"/>
              <w:spacing w:after="0"/>
              <w:ind w:right="-108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Responsável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8CD3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CH</w:t>
            </w:r>
          </w:p>
          <w:p w14:paraId="32255039" w14:textId="77777777" w:rsidR="004A5DCC" w:rsidRPr="001B64FB" w:rsidRDefault="004A5DCC" w:rsidP="00FB3F20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h/a</w:t>
            </w:r>
          </w:p>
        </w:tc>
      </w:tr>
      <w:tr w:rsidR="004A5DCC" w:rsidRPr="001B64FB" w14:paraId="32957D21" w14:textId="77777777" w:rsidTr="00FB3F20">
        <w:trPr>
          <w:trHeight w:val="28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5609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75B74" w14:textId="77777777" w:rsidR="004A5DCC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01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>/02</w:t>
            </w:r>
          </w:p>
          <w:p w14:paraId="4AC67681" w14:textId="06937E62" w:rsidR="00223DB3" w:rsidRPr="001B64FB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08/02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4516" w14:textId="058869FD" w:rsidR="004A5DCC" w:rsidRDefault="004A5DCC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Unidade I</w:t>
            </w:r>
            <w:r w:rsidR="00E100F7">
              <w:rPr>
                <w:rFonts w:asciiTheme="majorHAnsi" w:hAnsiTheme="majorHAnsi" w:cstheme="majorHAnsi"/>
                <w:sz w:val="24"/>
                <w:szCs w:val="24"/>
              </w:rPr>
              <w:t xml:space="preserve"> – Apresentação, Conceitos e Definições</w:t>
            </w:r>
          </w:p>
          <w:p w14:paraId="3ABD0788" w14:textId="14AEAD3E" w:rsidR="00223DB3" w:rsidRPr="001B64FB" w:rsidRDefault="00223DB3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Unidade I</w:t>
            </w:r>
            <w:r w:rsidR="00E100F7">
              <w:rPr>
                <w:rFonts w:asciiTheme="majorHAnsi" w:hAnsiTheme="majorHAnsi" w:cstheme="majorHAnsi"/>
                <w:sz w:val="24"/>
                <w:szCs w:val="24"/>
              </w:rPr>
              <w:t xml:space="preserve"> – Estudo dirigido individual</w:t>
            </w:r>
            <w:r w:rsidR="00AB7718">
              <w:rPr>
                <w:rFonts w:asciiTheme="majorHAnsi" w:hAnsiTheme="majorHAnsi" w:cstheme="majorHAnsi"/>
                <w:sz w:val="24"/>
                <w:szCs w:val="24"/>
              </w:rPr>
              <w:t xml:space="preserve"> (roteiro ANEXO 1)</w:t>
            </w:r>
            <w:r w:rsidR="00E100F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CFFD" w14:textId="77777777" w:rsidR="004A5DCC" w:rsidRPr="001B64FB" w:rsidRDefault="004A5DCC" w:rsidP="00FB3F20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 xml:space="preserve">Daniela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DFBF" w14:textId="7C97C77F" w:rsidR="004A5DCC" w:rsidRPr="001B64FB" w:rsidRDefault="00A91345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4A5DCC" w:rsidRPr="001B64FB" w14:paraId="5D944886" w14:textId="77777777" w:rsidTr="00FB3F20">
        <w:trPr>
          <w:trHeight w:val="29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18A8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5352E" w14:textId="382D1C86" w:rsidR="004A5DCC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60492F" w:rsidRPr="001B64FB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>/02</w:t>
            </w:r>
          </w:p>
          <w:p w14:paraId="35AC0ADC" w14:textId="77777777" w:rsidR="00E100F7" w:rsidRDefault="00E100F7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34AB50" w14:textId="61163FE6" w:rsidR="00223DB3" w:rsidRPr="001B64FB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22/02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ACB90" w14:textId="5014C78F" w:rsidR="004A5DCC" w:rsidRDefault="00223DB3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Unidade I</w:t>
            </w:r>
            <w:r w:rsidR="00E100F7">
              <w:rPr>
                <w:rFonts w:asciiTheme="majorHAnsi" w:hAnsiTheme="majorHAnsi" w:cstheme="majorHAnsi"/>
                <w:sz w:val="24"/>
                <w:szCs w:val="24"/>
              </w:rPr>
              <w:t xml:space="preserve"> – Roda de conversa e discussão dos estudos dirigidos realizados na aula anterior</w:t>
            </w:r>
          </w:p>
          <w:p w14:paraId="479D0470" w14:textId="63EAC208" w:rsidR="00223DB3" w:rsidRPr="001B64FB" w:rsidRDefault="00223DB3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Unidade I</w:t>
            </w:r>
            <w:r w:rsidR="00E100F7">
              <w:rPr>
                <w:rFonts w:asciiTheme="majorHAnsi" w:hAnsiTheme="majorHAnsi" w:cstheme="majorHAnsi"/>
                <w:sz w:val="24"/>
                <w:szCs w:val="24"/>
              </w:rPr>
              <w:t>I – Conceitos e Definições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1780" w14:textId="77777777" w:rsidR="004A5DCC" w:rsidRPr="001B64FB" w:rsidRDefault="004A5DCC" w:rsidP="00FB3F20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 xml:space="preserve">Daniela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6908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4A5DCC" w:rsidRPr="001B64FB" w14:paraId="34FC85C3" w14:textId="77777777" w:rsidTr="00FB3F20">
        <w:trPr>
          <w:trHeight w:val="23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16D2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82C0" w14:textId="77777777" w:rsidR="004A5DCC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>1/03</w:t>
            </w:r>
          </w:p>
          <w:p w14:paraId="040B3D7A" w14:textId="7072C1AB" w:rsidR="00223DB3" w:rsidRPr="001B64FB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08/03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9F71" w14:textId="225EAFD3" w:rsidR="00E100F7" w:rsidRDefault="00223DB3" w:rsidP="00FB3F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Unidade II</w:t>
            </w:r>
            <w:r w:rsidR="00E100F7">
              <w:rPr>
                <w:rFonts w:asciiTheme="majorHAnsi" w:hAnsiTheme="majorHAnsi" w:cstheme="majorHAnsi"/>
                <w:sz w:val="24"/>
                <w:szCs w:val="24"/>
              </w:rPr>
              <w:t xml:space="preserve"> – Estudo dirigido individual</w:t>
            </w:r>
          </w:p>
          <w:p w14:paraId="3E4213DD" w14:textId="0FF9E5FB" w:rsidR="00E100F7" w:rsidRPr="001B64FB" w:rsidRDefault="00223DB3" w:rsidP="00FB3F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Unidade II</w:t>
            </w:r>
            <w:r w:rsidR="00E100F7">
              <w:rPr>
                <w:rFonts w:asciiTheme="majorHAnsi" w:hAnsiTheme="majorHAnsi" w:cstheme="majorHAnsi"/>
                <w:sz w:val="24"/>
                <w:szCs w:val="24"/>
              </w:rPr>
              <w:t xml:space="preserve"> – Roda de conversa e discussão dos estudos dirigidos realizados na aula anterior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D503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Daniela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91C2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4A5DCC" w:rsidRPr="001B64FB" w14:paraId="3A4352BC" w14:textId="77777777" w:rsidTr="00FB3F20">
        <w:trPr>
          <w:trHeight w:val="23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4BDA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50B9" w14:textId="77777777" w:rsidR="004A5DCC" w:rsidRDefault="0098044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223DB3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>/03</w:t>
            </w:r>
          </w:p>
          <w:p w14:paraId="77FEC501" w14:textId="1A44E885" w:rsidR="00223DB3" w:rsidRPr="001B64FB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22/03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4174" w14:textId="1757FCDA" w:rsidR="00E100F7" w:rsidRDefault="00E100F7" w:rsidP="00E100F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Unidade II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 – Conceitos e Definições</w:t>
            </w:r>
          </w:p>
          <w:p w14:paraId="03D8BD44" w14:textId="4640FC0E" w:rsidR="00E100F7" w:rsidRPr="001B64FB" w:rsidRDefault="00E100F7" w:rsidP="00E100F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PRO</w:t>
            </w:r>
            <w:r w:rsidR="006B66A3">
              <w:rPr>
                <w:rFonts w:asciiTheme="majorHAnsi" w:hAnsiTheme="majorHAnsi" w:cstheme="majorHAnsi"/>
                <w:sz w:val="24"/>
                <w:szCs w:val="24"/>
              </w:rPr>
              <w:t>VA 1 -</w:t>
            </w: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 xml:space="preserve"> UNIDADE I E II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7D98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Daniela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0A48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4A5DCC" w:rsidRPr="001B64FB" w14:paraId="5286A868" w14:textId="77777777" w:rsidTr="00FB3F20">
        <w:trPr>
          <w:trHeight w:val="338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C353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96BE2" w14:textId="77777777" w:rsidR="004A5DCC" w:rsidRDefault="0098044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223DB3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>/0</w:t>
            </w:r>
            <w:r w:rsidR="00C63823" w:rsidRPr="001B64F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  <w:p w14:paraId="2E571681" w14:textId="7A633EDD" w:rsidR="00223DB3" w:rsidRPr="001B64FB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05/04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27ED3" w14:textId="71DE7785" w:rsidR="00E100F7" w:rsidRDefault="00E100F7" w:rsidP="00E100F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Unidade II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 – Estudo dirigido individual</w:t>
            </w:r>
          </w:p>
          <w:p w14:paraId="5E07140D" w14:textId="7E9C1848" w:rsidR="00E100F7" w:rsidRPr="001B64FB" w:rsidRDefault="00E100F7" w:rsidP="00E100F7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Unidade II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 – Roda de conversa e discussão dos estudos dirigidos realizados na aula anterior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9119C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Daniela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742D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</w:tr>
      <w:tr w:rsidR="004A5DCC" w:rsidRPr="001B64FB" w14:paraId="4B6C404E" w14:textId="77777777" w:rsidTr="00FB3F20">
        <w:trPr>
          <w:trHeight w:val="230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7141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A8B8" w14:textId="77777777" w:rsidR="004A5DCC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>/04</w:t>
            </w:r>
          </w:p>
          <w:p w14:paraId="39C08B6D" w14:textId="4A74539B" w:rsidR="00223DB3" w:rsidRPr="001B64FB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19/04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A9A32" w14:textId="77777777" w:rsidR="004A5DCC" w:rsidRDefault="006C0701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Unidade IV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Conceitos e Definições</w:t>
            </w:r>
          </w:p>
          <w:p w14:paraId="2AB1B302" w14:textId="1193C689" w:rsidR="006C0701" w:rsidRPr="001B64FB" w:rsidRDefault="006C0701" w:rsidP="006C070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Unidade 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V – Estudo dirigido individual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2878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Daniela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6E25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</w:tr>
      <w:tr w:rsidR="004A5DCC" w:rsidRPr="001B64FB" w14:paraId="4ACF1A8B" w14:textId="77777777" w:rsidTr="00FB3F20">
        <w:trPr>
          <w:trHeight w:val="230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BD963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4D3EC" w14:textId="77777777" w:rsidR="004A5DCC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>/04</w:t>
            </w:r>
          </w:p>
          <w:p w14:paraId="561E3A39" w14:textId="77777777" w:rsidR="006C0701" w:rsidRDefault="006C0701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FF77C3" w14:textId="639B411F" w:rsidR="00223DB3" w:rsidRPr="001B64FB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03/05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02178" w14:textId="7D46947C" w:rsidR="004A5DCC" w:rsidRDefault="006C0701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Unidade 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V – Roda de conversa e discussão dos estudos dirigidos realizados na aula anterior</w:t>
            </w:r>
          </w:p>
          <w:p w14:paraId="6FA27B02" w14:textId="4BA37617" w:rsidR="006C0701" w:rsidRPr="001B64FB" w:rsidRDefault="006C0701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PROVA</w:t>
            </w:r>
            <w:r w:rsidR="006B66A3">
              <w:rPr>
                <w:rFonts w:asciiTheme="majorHAnsi" w:hAnsiTheme="majorHAnsi" w:cstheme="majorHAnsi"/>
                <w:sz w:val="24"/>
                <w:szCs w:val="24"/>
              </w:rPr>
              <w:t xml:space="preserve"> 2 -</w:t>
            </w: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 xml:space="preserve"> UNIDADE III E IV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EFA4" w14:textId="012DF430" w:rsidR="004A5DCC" w:rsidRPr="001B64FB" w:rsidRDefault="00EA7223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Daniela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406B" w14:textId="136B0D07" w:rsidR="004A5DCC" w:rsidRPr="001B64FB" w:rsidRDefault="00126B4B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</w:tr>
      <w:tr w:rsidR="004A5DCC" w:rsidRPr="001B64FB" w14:paraId="5D3FE539" w14:textId="77777777" w:rsidTr="00FB3F20">
        <w:trPr>
          <w:trHeight w:val="230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1FE4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857C" w14:textId="1EEB9BB7" w:rsidR="004A5DCC" w:rsidRDefault="004A5DCC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223DB3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/0</w:t>
            </w:r>
            <w:r w:rsidR="00223DB3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  <w:p w14:paraId="4FC1716E" w14:textId="6DF33DE4" w:rsidR="006C0701" w:rsidRDefault="006C0701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9A536F" w14:textId="77777777" w:rsidR="00F6024E" w:rsidRDefault="00F6024E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E615B0" w14:textId="0058F187" w:rsidR="00E100F7" w:rsidRPr="00E100F7" w:rsidRDefault="00E100F7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/0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03AE5" w14:textId="16A03D74" w:rsidR="004A5DCC" w:rsidRDefault="006C0701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Construção de Infográfico principais Topografias das IRAS</w:t>
            </w:r>
            <w:r w:rsidR="006B66A3">
              <w:rPr>
                <w:rFonts w:asciiTheme="majorHAnsi" w:hAnsiTheme="majorHAnsi" w:cstheme="majorHAnsi"/>
                <w:sz w:val="24"/>
                <w:szCs w:val="24"/>
              </w:rPr>
              <w:t xml:space="preserve"> – atividade em grupo (4 grupos</w:t>
            </w:r>
            <w:r w:rsidR="00AB7718">
              <w:rPr>
                <w:rFonts w:asciiTheme="majorHAnsi" w:hAnsiTheme="majorHAnsi" w:cstheme="majorHAnsi"/>
                <w:sz w:val="24"/>
                <w:szCs w:val="24"/>
              </w:rPr>
              <w:t>, roteiro e Instrumento de Avaliação ANEXO 2</w:t>
            </w:r>
            <w:r w:rsidR="006B66A3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5BDAF30D" w14:textId="524B13FC" w:rsidR="006C0701" w:rsidRPr="001B64FB" w:rsidRDefault="006C0701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Construção de Infográfico principais Topografias das IRAS</w:t>
            </w:r>
            <w:r w:rsidR="006B66A3">
              <w:rPr>
                <w:rFonts w:asciiTheme="majorHAnsi" w:hAnsiTheme="majorHAnsi" w:cstheme="majorHAnsi"/>
                <w:sz w:val="24"/>
                <w:szCs w:val="24"/>
              </w:rPr>
              <w:t xml:space="preserve"> – atividade em grupo (4 grupos)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2C23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Cs/>
                <w:sz w:val="24"/>
                <w:szCs w:val="24"/>
              </w:rPr>
              <w:t>Daniela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2291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</w:tr>
      <w:tr w:rsidR="004A5DCC" w:rsidRPr="001B64FB" w14:paraId="38AFD030" w14:textId="77777777" w:rsidTr="00FB3F20">
        <w:trPr>
          <w:trHeight w:val="230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9FA9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FC12" w14:textId="7B43A514" w:rsidR="00223DB3" w:rsidRPr="001B64FB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24/05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2B1C" w14:textId="76AAC81A" w:rsidR="004A5DCC" w:rsidRPr="001B64FB" w:rsidRDefault="00A91345" w:rsidP="00FB3F20">
            <w:pPr>
              <w:snapToGrid w:val="0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Construção de Infográfico principais Topografias das IRAS – atividade em grupo (4 grupos)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7B294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Daniela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AB6B4" w14:textId="0E98E392" w:rsidR="004A5DCC" w:rsidRPr="001B64FB" w:rsidRDefault="00A91345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</w:p>
        </w:tc>
      </w:tr>
      <w:tr w:rsidR="004A5DCC" w:rsidRPr="001B64FB" w14:paraId="0E4F4929" w14:textId="77777777" w:rsidTr="00FB3F20">
        <w:trPr>
          <w:trHeight w:val="23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28F23" w14:textId="77777777" w:rsidR="004A5DCC" w:rsidRPr="001B64FB" w:rsidRDefault="004A5DCC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196A" w14:textId="68EFD9B2" w:rsidR="004A5DCC" w:rsidRPr="001B64FB" w:rsidRDefault="00223DB3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31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>/0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FB24" w14:textId="47F87A21" w:rsidR="004A5DCC" w:rsidRPr="001B64FB" w:rsidRDefault="00A91345" w:rsidP="00FB3F2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Apresentação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5AE3" w14:textId="77777777" w:rsidR="004A5DCC" w:rsidRPr="001B64FB" w:rsidRDefault="004A5DCC" w:rsidP="00FB3F20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sz w:val="24"/>
                <w:szCs w:val="24"/>
              </w:rPr>
              <w:t>Daniela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82E3" w14:textId="6725B7B4" w:rsidR="004A5DCC" w:rsidRPr="001B64FB" w:rsidRDefault="00A91345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A91345" w:rsidRPr="001B64FB" w14:paraId="5E5A9DEA" w14:textId="77777777" w:rsidTr="00FB3F20">
        <w:trPr>
          <w:trHeight w:val="23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4726D" w14:textId="79A03479" w:rsidR="00A91345" w:rsidRPr="001B64FB" w:rsidRDefault="00A91345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68343" w14:textId="6FB44DC1" w:rsidR="00A91345" w:rsidRDefault="00A91345" w:rsidP="00FB3F20">
            <w:pPr>
              <w:snapToGri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02/06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55A5" w14:textId="2A429F23" w:rsidR="00A91345" w:rsidRPr="001B64FB" w:rsidRDefault="00A91345" w:rsidP="00FB3F20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REPOSITIVA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0462E" w14:textId="77777777" w:rsidR="00A91345" w:rsidRPr="001B64FB" w:rsidRDefault="00A91345" w:rsidP="00FB3F20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FEC4" w14:textId="77777777" w:rsidR="00A91345" w:rsidRPr="001B64FB" w:rsidRDefault="00A91345" w:rsidP="00FB3F20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BC60109" w14:textId="77777777" w:rsidR="006B66A3" w:rsidRDefault="006B66A3" w:rsidP="00F6024E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2C8121EB" w14:textId="138B2C06" w:rsidR="004A5DCC" w:rsidRPr="001B64FB" w:rsidRDefault="004A5DCC" w:rsidP="004A5D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B64FB">
        <w:rPr>
          <w:rFonts w:asciiTheme="majorHAnsi" w:hAnsiTheme="majorHAnsi" w:cstheme="majorHAnsi"/>
          <w:b/>
          <w:sz w:val="24"/>
          <w:szCs w:val="24"/>
        </w:rPr>
        <w:t>CRONOGRAMA DAS AVALIAÇÕES TEÓRICAS</w:t>
      </w: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12"/>
        <w:gridCol w:w="5103"/>
        <w:gridCol w:w="2203"/>
      </w:tblGrid>
      <w:tr w:rsidR="004A5DCC" w:rsidRPr="001B64FB" w14:paraId="6A170170" w14:textId="77777777" w:rsidTr="00FB3F20">
        <w:trPr>
          <w:jc w:val="center"/>
        </w:trPr>
        <w:tc>
          <w:tcPr>
            <w:tcW w:w="2612" w:type="dxa"/>
          </w:tcPr>
          <w:p w14:paraId="70FEF628" w14:textId="77777777" w:rsidR="004A5DCC" w:rsidRPr="001B64FB" w:rsidRDefault="004A5DCC" w:rsidP="00FB3F2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Data/CH</w:t>
            </w:r>
          </w:p>
        </w:tc>
        <w:tc>
          <w:tcPr>
            <w:tcW w:w="5103" w:type="dxa"/>
          </w:tcPr>
          <w:p w14:paraId="003648CF" w14:textId="77777777" w:rsidR="004A5DCC" w:rsidRPr="001B64FB" w:rsidRDefault="004A5DCC" w:rsidP="00FB3F2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Conteúdos</w:t>
            </w:r>
          </w:p>
        </w:tc>
        <w:tc>
          <w:tcPr>
            <w:tcW w:w="2203" w:type="dxa"/>
          </w:tcPr>
          <w:p w14:paraId="3D93CC72" w14:textId="77777777" w:rsidR="004A5DCC" w:rsidRPr="001B64FB" w:rsidRDefault="004A5DCC" w:rsidP="00FB3F2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Valor</w:t>
            </w:r>
          </w:p>
        </w:tc>
      </w:tr>
      <w:tr w:rsidR="004A5DCC" w:rsidRPr="001B64FB" w14:paraId="14706649" w14:textId="77777777" w:rsidTr="00FB3F20">
        <w:trPr>
          <w:jc w:val="center"/>
        </w:trPr>
        <w:tc>
          <w:tcPr>
            <w:tcW w:w="2612" w:type="dxa"/>
            <w:vAlign w:val="center"/>
          </w:tcPr>
          <w:p w14:paraId="63DA1766" w14:textId="7D0381A3" w:rsidR="004A5DCC" w:rsidRPr="001B64FB" w:rsidRDefault="006B66A3" w:rsidP="00FB3F2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>/03</w:t>
            </w:r>
          </w:p>
        </w:tc>
        <w:tc>
          <w:tcPr>
            <w:tcW w:w="5103" w:type="dxa"/>
          </w:tcPr>
          <w:p w14:paraId="40C09C51" w14:textId="77777777" w:rsidR="004A5DCC" w:rsidRPr="001B64FB" w:rsidRDefault="004A5DCC" w:rsidP="00FB3F2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Conteúdos Unidade I e II</w:t>
            </w:r>
          </w:p>
        </w:tc>
        <w:tc>
          <w:tcPr>
            <w:tcW w:w="2203" w:type="dxa"/>
          </w:tcPr>
          <w:p w14:paraId="3839975C" w14:textId="2ADCE277" w:rsidR="004A5DCC" w:rsidRPr="001B64FB" w:rsidRDefault="006B66A3" w:rsidP="00FB3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05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 xml:space="preserve"> pontos</w:t>
            </w:r>
          </w:p>
        </w:tc>
      </w:tr>
      <w:tr w:rsidR="004A5DCC" w:rsidRPr="001B64FB" w14:paraId="470ECE40" w14:textId="77777777" w:rsidTr="00FB3F20">
        <w:trPr>
          <w:jc w:val="center"/>
        </w:trPr>
        <w:tc>
          <w:tcPr>
            <w:tcW w:w="2612" w:type="dxa"/>
            <w:vAlign w:val="center"/>
          </w:tcPr>
          <w:p w14:paraId="1A57C978" w14:textId="6FA853E1" w:rsidR="004A5DCC" w:rsidRPr="001B64FB" w:rsidRDefault="006B66A3" w:rsidP="00FB3F2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03/05</w:t>
            </w:r>
          </w:p>
        </w:tc>
        <w:tc>
          <w:tcPr>
            <w:tcW w:w="5103" w:type="dxa"/>
          </w:tcPr>
          <w:p w14:paraId="7BCB2251" w14:textId="27A6E22A" w:rsidR="004A5DCC" w:rsidRPr="006B66A3" w:rsidRDefault="004A5DCC" w:rsidP="00FB3F2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Conteúdos Unidade III e IV</w:t>
            </w:r>
          </w:p>
        </w:tc>
        <w:tc>
          <w:tcPr>
            <w:tcW w:w="2203" w:type="dxa"/>
          </w:tcPr>
          <w:p w14:paraId="34449B83" w14:textId="66B9596B" w:rsidR="004A5DCC" w:rsidRPr="001B64FB" w:rsidRDefault="006B66A3" w:rsidP="00FB3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05</w:t>
            </w:r>
            <w:r w:rsidR="004A5DCC" w:rsidRPr="001B64FB">
              <w:rPr>
                <w:rFonts w:asciiTheme="majorHAnsi" w:hAnsiTheme="majorHAnsi" w:cstheme="majorHAnsi"/>
                <w:sz w:val="24"/>
                <w:szCs w:val="24"/>
              </w:rPr>
              <w:t xml:space="preserve"> pontos</w:t>
            </w:r>
          </w:p>
        </w:tc>
      </w:tr>
      <w:tr w:rsidR="006B66A3" w:rsidRPr="001B64FB" w14:paraId="50788B34" w14:textId="77777777" w:rsidTr="00FB3F20">
        <w:trPr>
          <w:jc w:val="center"/>
        </w:trPr>
        <w:tc>
          <w:tcPr>
            <w:tcW w:w="2612" w:type="dxa"/>
            <w:vAlign w:val="center"/>
          </w:tcPr>
          <w:p w14:paraId="2F0BEF90" w14:textId="0DCE41D6" w:rsidR="006B66A3" w:rsidRDefault="006B66A3" w:rsidP="00FB3F2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24/05</w:t>
            </w:r>
          </w:p>
        </w:tc>
        <w:tc>
          <w:tcPr>
            <w:tcW w:w="5103" w:type="dxa"/>
          </w:tcPr>
          <w:p w14:paraId="77F22B6B" w14:textId="63E3310D" w:rsidR="006B66A3" w:rsidRPr="001B64FB" w:rsidRDefault="006B66A3" w:rsidP="00FB3F2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Apresentação Infográficos</w:t>
            </w:r>
          </w:p>
        </w:tc>
        <w:tc>
          <w:tcPr>
            <w:tcW w:w="2203" w:type="dxa"/>
          </w:tcPr>
          <w:p w14:paraId="2078AC59" w14:textId="7E7EECE8" w:rsidR="006B66A3" w:rsidRDefault="006B66A3" w:rsidP="00FB3F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 pontos</w:t>
            </w:r>
          </w:p>
        </w:tc>
      </w:tr>
      <w:tr w:rsidR="004A5DCC" w:rsidRPr="001B64FB" w14:paraId="3DA4BC52" w14:textId="77777777" w:rsidTr="00FB3F20">
        <w:trPr>
          <w:trHeight w:val="519"/>
          <w:jc w:val="center"/>
        </w:trPr>
        <w:tc>
          <w:tcPr>
            <w:tcW w:w="2612" w:type="dxa"/>
          </w:tcPr>
          <w:p w14:paraId="1E0B490A" w14:textId="0D29DA5A" w:rsidR="009D13FE" w:rsidRPr="001B64FB" w:rsidRDefault="00A91345" w:rsidP="00FB3F2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02</w:t>
            </w:r>
            <w:r w:rsidR="009D13FE">
              <w:rPr>
                <w:rFonts w:asciiTheme="majorHAnsi" w:hAnsiTheme="majorHAnsi" w:cstheme="majorHAnsi"/>
                <w:sz w:val="24"/>
                <w:szCs w:val="24"/>
              </w:rPr>
              <w:t>/0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31FDCBAB" w14:textId="77777777" w:rsidR="004A5DCC" w:rsidRPr="001B64FB" w:rsidRDefault="004A5DCC" w:rsidP="00FB3F2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4FB">
              <w:rPr>
                <w:rFonts w:asciiTheme="majorHAnsi" w:hAnsiTheme="majorHAnsi" w:cstheme="majorHAnsi"/>
                <w:b/>
                <w:sz w:val="24"/>
                <w:szCs w:val="24"/>
              </w:rPr>
              <w:t>Prova Repositiva</w:t>
            </w:r>
          </w:p>
        </w:tc>
        <w:tc>
          <w:tcPr>
            <w:tcW w:w="2203" w:type="dxa"/>
          </w:tcPr>
          <w:p w14:paraId="707B1A16" w14:textId="77777777" w:rsidR="004A5DCC" w:rsidRPr="001B64FB" w:rsidRDefault="004A5DCC" w:rsidP="00FB3F2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90C349A" w14:textId="77777777" w:rsidR="004A5DCC" w:rsidRPr="001B64FB" w:rsidRDefault="004A5DCC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4B0170" w14:textId="29A0C2A6" w:rsidR="004A5DCC" w:rsidRPr="001B64FB" w:rsidRDefault="004A5DCC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64FB">
        <w:rPr>
          <w:rFonts w:asciiTheme="majorHAnsi" w:hAnsiTheme="majorHAnsi" w:cstheme="majorHAnsi"/>
          <w:b/>
          <w:sz w:val="24"/>
          <w:szCs w:val="24"/>
        </w:rPr>
        <w:t xml:space="preserve">CARGA HORÁRIA DOCENTE – </w:t>
      </w:r>
      <w:r w:rsidRPr="001B64FB">
        <w:rPr>
          <w:rFonts w:asciiTheme="majorHAnsi" w:hAnsiTheme="majorHAnsi" w:cstheme="majorHAnsi"/>
          <w:sz w:val="24"/>
          <w:szCs w:val="24"/>
        </w:rPr>
        <w:t>Daniela Pontes: 1ha/s</w:t>
      </w:r>
    </w:p>
    <w:p w14:paraId="2C830B84" w14:textId="77777777" w:rsidR="004A5DCC" w:rsidRPr="001B64FB" w:rsidRDefault="004A5DCC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CFCD7F4" w14:textId="77777777" w:rsidR="004A5DCC" w:rsidRPr="001B64FB" w:rsidRDefault="004A5DCC" w:rsidP="004A5DCC">
      <w:pPr>
        <w:spacing w:after="0" w:line="240" w:lineRule="auto"/>
        <w:ind w:right="-427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1134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4A5DCC" w:rsidRPr="001B64FB" w14:paraId="193582B2" w14:textId="77777777" w:rsidTr="00FB3F20">
        <w:tc>
          <w:tcPr>
            <w:tcW w:w="11341" w:type="dxa"/>
            <w:shd w:val="clear" w:color="auto" w:fill="auto"/>
          </w:tcPr>
          <w:p w14:paraId="7AF57A03" w14:textId="77777777" w:rsidR="004A5DCC" w:rsidRPr="001B64FB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0" w:name="_Hlk506465473"/>
            <w:r w:rsidRPr="001B64F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BIBLIOGRAFIA:</w:t>
            </w:r>
            <w:r w:rsidRPr="001B64F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3656C525" w14:textId="77777777" w:rsidR="004A5DCC" w:rsidRPr="001B64FB" w:rsidRDefault="004A5DCC" w:rsidP="004A5DCC">
            <w:pPr>
              <w:pStyle w:val="Corpo"/>
              <w:numPr>
                <w:ilvl w:val="0"/>
                <w:numId w:val="5"/>
              </w:numPr>
              <w:spacing w:before="100" w:beforeAutospacing="1" w:after="120" w:line="240" w:lineRule="auto"/>
              <w:ind w:left="714" w:hanging="357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B64F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APECIH.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Epidemiologia para a prevenção e controle de infecções relacionadas a assistê</w:t>
            </w:r>
            <w:proofErr w:type="spellStart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ncia</w:t>
            </w:r>
            <w:proofErr w:type="spellEnd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 xml:space="preserve">à </w:t>
            </w:r>
            <w:proofErr w:type="spellStart"/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>sa</w:t>
            </w:r>
            <w:proofErr w:type="spellEnd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ú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de: </w:t>
            </w:r>
            <w:proofErr w:type="spellStart"/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>princ</w:t>
            </w:r>
            <w:proofErr w:type="spellEnd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ípios e práticas.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</w:t>
            </w:r>
            <w:r w:rsidRPr="001B64FB">
              <w:rPr>
                <w:rFonts w:asciiTheme="majorHAnsi" w:hAnsiTheme="majorHAnsi" w:cstheme="majorHAnsi"/>
                <w:sz w:val="20"/>
                <w:szCs w:val="20"/>
              </w:rPr>
              <w:t xml:space="preserve">São 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Paulo: APECIH. 221p. 2016.</w:t>
            </w:r>
          </w:p>
          <w:p w14:paraId="39D5E041" w14:textId="2A0C0925" w:rsidR="004A5DCC" w:rsidRDefault="004A5DCC" w:rsidP="004A5DCC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64FB">
              <w:rPr>
                <w:rFonts w:asciiTheme="majorHAnsi" w:hAnsiTheme="majorHAnsi" w:cstheme="majorHAnsi"/>
                <w:sz w:val="20"/>
                <w:szCs w:val="20"/>
              </w:rPr>
              <w:t xml:space="preserve">______.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>Como instituir um programa de controle de infecção</w:t>
            </w:r>
            <w:r w:rsidRPr="001B64FB">
              <w:rPr>
                <w:rFonts w:asciiTheme="majorHAnsi" w:hAnsiTheme="majorHAnsi" w:cstheme="majorHAnsi"/>
                <w:sz w:val="20"/>
                <w:szCs w:val="20"/>
              </w:rPr>
              <w:t xml:space="preserve">. São Paulo, 2011. GRAZIANO, K. U.; SILVA, A.; PSLTIKIDIS, E. M.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>Enfermagem em centro de material e esterilização</w:t>
            </w:r>
            <w:r w:rsidRPr="001B64FB">
              <w:rPr>
                <w:rFonts w:asciiTheme="majorHAnsi" w:hAnsiTheme="majorHAnsi" w:cstheme="majorHAnsi"/>
                <w:sz w:val="20"/>
                <w:szCs w:val="20"/>
              </w:rPr>
              <w:t>. São Paulo, 2011.</w:t>
            </w:r>
          </w:p>
          <w:p w14:paraId="2AC787F7" w14:textId="1FF6F534" w:rsidR="00DA58CF" w:rsidRPr="00DA58CF" w:rsidRDefault="00DA58CF" w:rsidP="00DA58CF">
            <w:pPr>
              <w:pStyle w:val="Corpo"/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A58CF">
              <w:rPr>
                <w:rFonts w:asciiTheme="majorHAnsi" w:hAnsiTheme="majorHAnsi" w:cstheme="majorHAnsi"/>
                <w:sz w:val="20"/>
                <w:szCs w:val="20"/>
              </w:rPr>
              <w:t>BRASIL. Ag</w:t>
            </w:r>
            <w:r w:rsidRPr="00DA58CF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ê</w:t>
            </w:r>
            <w:proofErr w:type="spellStart"/>
            <w:r w:rsidRPr="00DA58CF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ncia</w:t>
            </w:r>
            <w:proofErr w:type="spellEnd"/>
            <w:r w:rsidRPr="00DA58CF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Nacional de </w:t>
            </w:r>
            <w:proofErr w:type="spellStart"/>
            <w:r w:rsidRPr="00DA58CF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Vigil</w:t>
            </w:r>
            <w:proofErr w:type="spellEnd"/>
            <w:r w:rsidRPr="00DA58CF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ância em Saú</w:t>
            </w:r>
            <w:r w:rsidRPr="00DA58CF">
              <w:rPr>
                <w:rFonts w:asciiTheme="majorHAnsi" w:hAnsiTheme="majorHAnsi" w:cstheme="majorHAnsi"/>
                <w:sz w:val="20"/>
                <w:szCs w:val="20"/>
              </w:rPr>
              <w:t xml:space="preserve">de. </w:t>
            </w:r>
            <w:r w:rsidRPr="00DA58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NOTA TÉCNICA GVIMS/GGTES Nº 07/2021 Critérios diagnósticos das Infecções Relacionadas à Assistência à Saúde (IRAS): notificação nacional obrigatória para o ano de 2022</w:t>
            </w:r>
            <w:r w:rsidRPr="00DA58CF">
              <w:rPr>
                <w:rFonts w:asciiTheme="majorHAnsi" w:hAnsiTheme="majorHAnsi" w:cstheme="majorHAnsi"/>
                <w:sz w:val="20"/>
                <w:szCs w:val="20"/>
              </w:rPr>
              <w:t>. ANVISA. 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21</w:t>
            </w:r>
            <w:r w:rsidRPr="00DA58CF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DA58CF">
              <w:rPr>
                <w:rFonts w:asciiTheme="majorHAnsi" w:hAnsiTheme="majorHAnsi" w:cstheme="majorHAnsi"/>
                <w:sz w:val="20"/>
                <w:szCs w:val="20"/>
              </w:rPr>
              <w:t>Dispon</w:t>
            </w:r>
            <w:proofErr w:type="spellEnd"/>
            <w:r w:rsidRPr="00DA58CF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ível em: https://www.gov.br/anvisa/pt-br/centraisdeconteudo/publicacoes/servicosdesaude/notas-tecnicas/notas-tecnicas-vigentes/nota-tecnica-gvims-ggtes-no-07-2021-criterios-diagnosticos-das-infeccoes-relacionadas-a-assistencia-a-saude-iras-notificacao-nacional-obrigatoria-para-o-ano-de-2022/view.</w:t>
            </w:r>
          </w:p>
          <w:p w14:paraId="5D08DFD9" w14:textId="77777777" w:rsidR="004A5DCC" w:rsidRPr="001B64FB" w:rsidRDefault="004A5DCC" w:rsidP="004A5DCC">
            <w:pPr>
              <w:pStyle w:val="Corpo"/>
              <w:numPr>
                <w:ilvl w:val="0"/>
                <w:numId w:val="5"/>
              </w:numPr>
              <w:spacing w:before="100" w:beforeAutospacing="1" w:after="120" w:line="240" w:lineRule="auto"/>
              <w:ind w:left="714" w:hanging="357"/>
              <w:jc w:val="both"/>
              <w:rPr>
                <w:rFonts w:asciiTheme="majorHAnsi" w:eastAsia="Arial Bold" w:hAnsiTheme="majorHAnsi" w:cstheme="majorHAnsi"/>
                <w:sz w:val="20"/>
                <w:szCs w:val="20"/>
              </w:rPr>
            </w:pPr>
            <w:r w:rsidRPr="001B64FB">
              <w:rPr>
                <w:rFonts w:asciiTheme="majorHAnsi" w:hAnsiTheme="majorHAnsi" w:cstheme="majorHAnsi"/>
                <w:sz w:val="20"/>
                <w:szCs w:val="20"/>
              </w:rPr>
              <w:t>BRASIL. Ag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ê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ncia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Nacional de 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Vigil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â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ncia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Sanit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ária - ANVISA.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Medidas de Prevençã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o de Infec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çã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o Relacionada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 xml:space="preserve">à </w:t>
            </w:r>
            <w:proofErr w:type="spellStart"/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>Assist</w:t>
            </w:r>
            <w:proofErr w:type="spellEnd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ê</w:t>
            </w:r>
            <w:proofErr w:type="spellStart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ncia</w:t>
            </w:r>
            <w:proofErr w:type="spellEnd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 xml:space="preserve">à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>Sa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ú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>de.</w:t>
            </w:r>
            <w:r w:rsidRPr="001B64FB">
              <w:rPr>
                <w:rFonts w:asciiTheme="majorHAnsi" w:hAnsiTheme="majorHAnsi" w:cstheme="majorHAnsi"/>
                <w:sz w:val="20"/>
                <w:szCs w:val="20"/>
              </w:rPr>
              <w:t xml:space="preserve"> Brasília (DF). 2017.</w:t>
            </w:r>
          </w:p>
          <w:p w14:paraId="3880778D" w14:textId="77777777" w:rsidR="004A5DCC" w:rsidRPr="001B64FB" w:rsidRDefault="004A5DCC" w:rsidP="004A5DCC">
            <w:pPr>
              <w:pStyle w:val="Corpo"/>
              <w:numPr>
                <w:ilvl w:val="0"/>
                <w:numId w:val="5"/>
              </w:numPr>
              <w:spacing w:before="100" w:beforeAutospacing="1" w:after="120" w:line="240" w:lineRule="auto"/>
              <w:ind w:left="714" w:hanging="357"/>
              <w:jc w:val="both"/>
              <w:rPr>
                <w:rFonts w:asciiTheme="majorHAnsi" w:eastAsia="Arial Bold" w:hAnsiTheme="majorHAnsi" w:cstheme="majorHAnsi"/>
                <w:sz w:val="20"/>
                <w:szCs w:val="20"/>
              </w:rPr>
            </w:pPr>
            <w:r w:rsidRPr="001B64F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BRASIL. Agência Nacional de Vigilância Sanitária.  </w:t>
            </w:r>
            <w:r w:rsidRPr="001B64F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Boletim Informativo: Avaliação dos indicadores nacionais </w:t>
            </w:r>
            <w:proofErr w:type="gramStart"/>
            <w:r w:rsidRPr="001B64F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das  Infecções</w:t>
            </w:r>
            <w:proofErr w:type="gramEnd"/>
            <w:r w:rsidRPr="001B64F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Relacionadas  à  Assistência  à  Saúde  (IRAS)  e  Resistência microbiana do ano de 2015</w:t>
            </w:r>
            <w:r w:rsidRPr="001B64F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.  </w:t>
            </w:r>
            <w:proofErr w:type="gramStart"/>
            <w:r w:rsidRPr="001B64FB">
              <w:rPr>
                <w:rFonts w:asciiTheme="majorHAnsi" w:eastAsia="Arial" w:hAnsiTheme="majorHAnsi" w:cstheme="majorHAnsi"/>
                <w:sz w:val="20"/>
                <w:szCs w:val="20"/>
              </w:rPr>
              <w:t>nº  14</w:t>
            </w:r>
            <w:proofErr w:type="gramEnd"/>
            <w:r w:rsidRPr="001B64FB">
              <w:rPr>
                <w:rFonts w:asciiTheme="majorHAnsi" w:eastAsia="Arial" w:hAnsiTheme="majorHAnsi" w:cstheme="majorHAnsi"/>
                <w:sz w:val="20"/>
                <w:szCs w:val="20"/>
              </w:rPr>
              <w:t>,  Ano  VII. 2016.</w:t>
            </w:r>
          </w:p>
          <w:p w14:paraId="33772F65" w14:textId="77777777" w:rsidR="004A5DCC" w:rsidRPr="001B64FB" w:rsidRDefault="004A5DCC" w:rsidP="004A5DCC">
            <w:pPr>
              <w:pStyle w:val="Padro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20"/>
              <w:ind w:left="714" w:hanging="357"/>
              <w:rPr>
                <w:rFonts w:asciiTheme="majorHAnsi" w:eastAsia="Times Roman" w:hAnsiTheme="majorHAnsi" w:cstheme="majorHAnsi"/>
                <w:sz w:val="20"/>
                <w:szCs w:val="20"/>
              </w:rPr>
            </w:pPr>
            <w:r w:rsidRPr="001B64FB">
              <w:rPr>
                <w:rFonts w:asciiTheme="majorHAnsi" w:hAnsiTheme="majorHAnsi" w:cstheme="majorHAnsi"/>
                <w:sz w:val="20"/>
                <w:szCs w:val="20"/>
              </w:rPr>
              <w:t>BRASIL. Ag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ê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ncia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Nacional de 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Vigil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</w:rPr>
              <w:t>â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ncia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Sanit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</w:rPr>
              <w:t>á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ria.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Indicadores Nacionais de Infecçõ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es Relacionadas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à </w:t>
            </w:r>
            <w:proofErr w:type="spellStart"/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>Assist</w:t>
            </w:r>
            <w:proofErr w:type="spellEnd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ê</w:t>
            </w:r>
            <w:proofErr w:type="spellStart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ncia</w:t>
            </w:r>
            <w:proofErr w:type="spellEnd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à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>Saúde.</w:t>
            </w:r>
            <w:r w:rsidRPr="001B64FB">
              <w:rPr>
                <w:rFonts w:asciiTheme="majorHAnsi" w:hAnsiTheme="majorHAnsi" w:cstheme="majorHAnsi"/>
                <w:sz w:val="20"/>
                <w:szCs w:val="20"/>
              </w:rPr>
              <w:t xml:space="preserve"> 2010. 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</w:rPr>
              <w:t>Disponí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vel em &lt;http://portal.anvisa.gov.br/documents/33852/271855/Indicadores+Nacionais+de+Infec%C3%A7%C3%B5es+Relacionadas+%C3%A0+Assist%C3%AAncia+%C3%A0+Sa%C3%BAde/ daef83da-e2ac-477e-8141-a31f3146a2c6&gt;. </w:t>
            </w:r>
            <w:r w:rsidRPr="001B64F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Acesso em 12/04/2017</w:t>
            </w:r>
          </w:p>
          <w:p w14:paraId="7E6200FE" w14:textId="77777777" w:rsidR="004A5DCC" w:rsidRPr="001B64FB" w:rsidRDefault="004A5DCC" w:rsidP="004A5DCC">
            <w:pPr>
              <w:pStyle w:val="Padro"/>
              <w:numPr>
                <w:ilvl w:val="0"/>
                <w:numId w:val="5"/>
              </w:numPr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20"/>
              <w:ind w:left="714" w:hanging="357"/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</w:pPr>
            <w:r w:rsidRPr="001B64FB">
              <w:rPr>
                <w:rFonts w:asciiTheme="majorHAnsi" w:hAnsiTheme="majorHAnsi" w:cstheme="majorHAnsi"/>
                <w:sz w:val="20"/>
                <w:szCs w:val="20"/>
              </w:rPr>
              <w:t>BRASIL. Ag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ê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ncia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Nacional de 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Vigil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</w:rPr>
              <w:t>â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ncia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Sanit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</w:rPr>
              <w:t xml:space="preserve">ária.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Sítio </w:t>
            </w:r>
            <w:proofErr w:type="spellStart"/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>Cirú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rgico</w:t>
            </w:r>
            <w:proofErr w:type="spellEnd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: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>crité</w:t>
            </w:r>
            <w:proofErr w:type="spellEnd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rios nacionais de Infecçõ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es Relacionadas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à A</w:t>
            </w:r>
            <w:proofErr w:type="spellStart"/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>ssist</w:t>
            </w:r>
            <w:proofErr w:type="spellEnd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ê</w:t>
            </w:r>
            <w:proofErr w:type="spellStart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ncia</w:t>
            </w:r>
            <w:proofErr w:type="spellEnd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à S</w:t>
            </w:r>
            <w:proofErr w:type="spellStart"/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>aú</w:t>
            </w:r>
            <w:proofErr w:type="spellEnd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de.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Brasília: 2009. </w:t>
            </w:r>
          </w:p>
          <w:p w14:paraId="10CCFF2C" w14:textId="77777777" w:rsidR="004A5DCC" w:rsidRPr="001B64FB" w:rsidRDefault="004A5DCC" w:rsidP="004A5DCC">
            <w:pPr>
              <w:pStyle w:val="Corpo"/>
              <w:numPr>
                <w:ilvl w:val="0"/>
                <w:numId w:val="5"/>
              </w:numPr>
              <w:spacing w:before="100" w:beforeAutospacing="1" w:after="120" w:line="240" w:lineRule="auto"/>
              <w:ind w:left="714" w:hanging="35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B64FB">
              <w:rPr>
                <w:rFonts w:asciiTheme="majorHAnsi" w:hAnsiTheme="majorHAnsi" w:cstheme="majorHAnsi"/>
                <w:sz w:val="20"/>
                <w:szCs w:val="20"/>
              </w:rPr>
              <w:t>BRASIL. Ag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ê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ncia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Nacional de 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Vigil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ância em Saú</w:t>
            </w:r>
            <w:r w:rsidRPr="001B64FB">
              <w:rPr>
                <w:rFonts w:asciiTheme="majorHAnsi" w:hAnsiTheme="majorHAnsi" w:cstheme="majorHAnsi"/>
                <w:sz w:val="20"/>
                <w:szCs w:val="20"/>
              </w:rPr>
              <w:t>de. Ger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ência Geral de Tecnologia em Serviç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os de Sa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ú</w:t>
            </w:r>
            <w:r w:rsidRPr="001B64FB">
              <w:rPr>
                <w:rFonts w:asciiTheme="majorHAnsi" w:hAnsiTheme="majorHAnsi" w:cstheme="majorHAnsi"/>
                <w:sz w:val="20"/>
                <w:szCs w:val="20"/>
              </w:rPr>
              <w:t>de.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>Crit</w:t>
            </w:r>
            <w:proofErr w:type="spellEnd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é</w:t>
            </w:r>
            <w:proofErr w:type="spellStart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rios</w:t>
            </w:r>
            <w:proofErr w:type="spellEnd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Diagn</w:t>
            </w:r>
            <w:proofErr w:type="spellEnd"/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 xml:space="preserve">ósticos –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>NNIS</w:t>
            </w:r>
            <w:r w:rsidRPr="001B64FB">
              <w:rPr>
                <w:rFonts w:asciiTheme="majorHAnsi" w:hAnsiTheme="majorHAnsi" w:cstheme="majorHAnsi"/>
                <w:sz w:val="20"/>
                <w:szCs w:val="20"/>
              </w:rPr>
              <w:t xml:space="preserve">.  ANVISA. 2005. 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</w:rPr>
              <w:t>Dispon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ível em: www.anvisa.gov.br/servicosaude/controle/reniss/material.../criterios_NNISS.pdf. Acesso em 11/04/2017.</w:t>
            </w:r>
          </w:p>
          <w:p w14:paraId="2365E7DE" w14:textId="77777777" w:rsidR="004A5DCC" w:rsidRPr="001B64FB" w:rsidRDefault="004A5DCC" w:rsidP="004A5DCC">
            <w:pPr>
              <w:pStyle w:val="Padro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20"/>
              <w:ind w:left="714" w:hanging="357"/>
              <w:rPr>
                <w:rFonts w:asciiTheme="majorHAnsi" w:eastAsia="Arial" w:hAnsiTheme="majorHAnsi" w:cstheme="majorHAnsi"/>
                <w:sz w:val="20"/>
                <w:szCs w:val="20"/>
                <w:lang w:val="en-US"/>
              </w:rPr>
            </w:pPr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CDC. Center for Disease Control and Prevention. Central Line</w:t>
            </w:r>
            <w:r w:rsidRPr="001B64FB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‐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Associated Bloodstream Infection (CLABSI) Event. Guideline and Procedures </w:t>
            </w:r>
            <w:proofErr w:type="gramStart"/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For</w:t>
            </w:r>
            <w:proofErr w:type="gramEnd"/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Monitoring CLABSI. June, 2011. 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Disponível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em http://www.cdc.gov/nhsn/PDFs/pscManual/4PSC_CLABScurrent.pdf</w:t>
            </w:r>
          </w:p>
          <w:p w14:paraId="177D01EC" w14:textId="77777777" w:rsidR="004A5DCC" w:rsidRPr="001B64FB" w:rsidRDefault="004A5DCC" w:rsidP="004A5DCC">
            <w:pPr>
              <w:pStyle w:val="Padro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20"/>
              <w:ind w:left="714" w:hanging="357"/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  <w:lang w:val="en-US"/>
              </w:rPr>
            </w:pPr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ECDC.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European Centre for Disease prevention and Control. </w:t>
            </w:r>
            <w:r w:rsidRPr="001B64FB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lang w:val="en-US"/>
              </w:rPr>
              <w:t>Healthcare-associated infections</w:t>
            </w:r>
            <w:r w:rsidRPr="001B64FB">
              <w:rPr>
                <w:rFonts w:asciiTheme="majorHAnsi" w:hAnsiTheme="majorHAnsi" w:cstheme="majorHAnsi"/>
                <w:color w:val="222222"/>
                <w:sz w:val="20"/>
                <w:szCs w:val="20"/>
                <w:lang w:val="en-US"/>
              </w:rPr>
              <w:t xml:space="preserve">. 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2016. 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Disponível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em: &lt;http://ecdc.europa.eu/en/healthtopics/healthcare- 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associated_infections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&gt;. </w:t>
            </w:r>
            <w:proofErr w:type="spellStart"/>
            <w:r w:rsidRPr="001B64F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Acesso</w:t>
            </w:r>
            <w:proofErr w:type="spellEnd"/>
            <w:r w:rsidRPr="001B64F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 em 12/04/2017</w:t>
            </w:r>
          </w:p>
          <w:p w14:paraId="31BF7F25" w14:textId="77777777" w:rsidR="004A5DCC" w:rsidRPr="001B64FB" w:rsidRDefault="004A5DCC" w:rsidP="004A5DCC">
            <w:pPr>
              <w:pStyle w:val="Corpo"/>
              <w:numPr>
                <w:ilvl w:val="0"/>
                <w:numId w:val="5"/>
              </w:numPr>
              <w:spacing w:before="100" w:beforeAutospacing="1" w:after="120" w:line="240" w:lineRule="auto"/>
              <w:ind w:left="714" w:hanging="357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1B64F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lastRenderedPageBreak/>
              <w:t xml:space="preserve">ERCOLE FF, </w:t>
            </w:r>
            <w:r w:rsidRPr="001B64FB">
              <w:rPr>
                <w:rFonts w:asciiTheme="majorHAnsi" w:hAnsiTheme="majorHAnsi" w:cstheme="majorHAnsi"/>
                <w:i/>
                <w:sz w:val="20"/>
                <w:szCs w:val="20"/>
                <w:lang w:val="pt-PT"/>
              </w:rPr>
              <w:t>et al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. Risco para infecçã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o de s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í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tio cir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úrgico em  pacientes  submetidos  a  cirurgias  ortopédicas. 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 xml:space="preserve">Rev. Latino-Am.  Enfermagem 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[Internet].  nov.-dez.  2011. Disponível em: </w:t>
            </w:r>
            <w:r w:rsidRPr="001B64FB">
              <w:rPr>
                <w:rFonts w:asciiTheme="majorHAnsi" w:hAnsiTheme="majorHAnsi" w:cstheme="majorHAnsi"/>
                <w:sz w:val="20"/>
                <w:szCs w:val="20"/>
              </w:rPr>
              <w:t>www.scielo.br/pdf/rlae/v19n6/pt_12.pdf</w:t>
            </w:r>
            <w:r w:rsidRPr="001B64F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pt-PT"/>
              </w:rPr>
              <w:t>. Acesso em 12/04/2017.</w:t>
            </w:r>
          </w:p>
          <w:p w14:paraId="1A7D8210" w14:textId="77777777" w:rsidR="004A5DCC" w:rsidRPr="001B64FB" w:rsidRDefault="004A5DCC" w:rsidP="004A5DCC">
            <w:pPr>
              <w:pStyle w:val="PargrafodaLista"/>
              <w:numPr>
                <w:ilvl w:val="0"/>
                <w:numId w:val="5"/>
              </w:numPr>
              <w:spacing w:before="100" w:beforeAutospacing="1" w:after="120" w:line="240" w:lineRule="auto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4FB">
              <w:rPr>
                <w:rFonts w:asciiTheme="majorHAnsi" w:hAnsiTheme="majorHAnsi" w:cstheme="majorHAnsi"/>
                <w:sz w:val="20"/>
                <w:szCs w:val="20"/>
              </w:rPr>
              <w:t xml:space="preserve">OLIVEIRA, M.H. </w:t>
            </w:r>
            <w:r w:rsidRPr="001B64FB">
              <w:rPr>
                <w:rFonts w:asciiTheme="majorHAnsi" w:hAnsiTheme="majorHAnsi" w:cstheme="majorHAnsi"/>
                <w:i/>
                <w:sz w:val="20"/>
                <w:szCs w:val="20"/>
              </w:rPr>
              <w:t>et al</w:t>
            </w:r>
            <w:r w:rsidRPr="001B64FB">
              <w:rPr>
                <w:rFonts w:asciiTheme="majorHAnsi" w:hAnsiTheme="majorHAnsi" w:cstheme="majorHAnsi"/>
                <w:sz w:val="20"/>
                <w:szCs w:val="20"/>
              </w:rPr>
              <w:t xml:space="preserve">. Políticas de controle e prevenção de infecções relacionadas à assistência à saúde no Brasil: analise conceitual.  </w:t>
            </w:r>
            <w:proofErr w:type="spellStart"/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>Rev</w:t>
            </w:r>
            <w:proofErr w:type="spellEnd"/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>Esc</w:t>
            </w:r>
            <w:proofErr w:type="spellEnd"/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>Enferm</w:t>
            </w:r>
            <w:proofErr w:type="spellEnd"/>
            <w:r w:rsidRPr="001B64F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USP </w:t>
            </w:r>
            <w:r w:rsidRPr="001B64FB">
              <w:rPr>
                <w:rFonts w:asciiTheme="majorHAnsi" w:hAnsiTheme="majorHAnsi" w:cstheme="majorHAnsi"/>
                <w:sz w:val="20"/>
                <w:szCs w:val="20"/>
              </w:rPr>
              <w:t>2016, 50(3). Disponível em: http://www.scielo.br/pdf/reeusp/v50n3/pt_0080-6234-reeusp-50-03-0505.pdf. Acesso em: 16/05/2017.</w:t>
            </w:r>
          </w:p>
          <w:p w14:paraId="5BF36E90" w14:textId="77777777" w:rsidR="004A5DCC" w:rsidRPr="001B64FB" w:rsidRDefault="004A5DCC" w:rsidP="004A5DCC">
            <w:pPr>
              <w:pStyle w:val="Corpo"/>
              <w:numPr>
                <w:ilvl w:val="0"/>
                <w:numId w:val="5"/>
              </w:numPr>
              <w:spacing w:before="100" w:beforeAutospacing="1" w:after="120" w:line="240" w:lineRule="auto"/>
              <w:ind w:left="714" w:hanging="357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1B64FB">
              <w:rPr>
                <w:rFonts w:asciiTheme="majorHAnsi" w:hAnsiTheme="majorHAnsi" w:cstheme="majorHAnsi"/>
                <w:iCs/>
                <w:sz w:val="20"/>
                <w:szCs w:val="20"/>
              </w:rPr>
              <w:t>OMS. Organiza</w:t>
            </w:r>
            <w:r w:rsidRPr="001B64FB">
              <w:rPr>
                <w:rFonts w:asciiTheme="majorHAnsi" w:hAnsiTheme="majorHAnsi" w:cstheme="majorHAnsi"/>
                <w:iCs/>
                <w:sz w:val="20"/>
                <w:szCs w:val="20"/>
                <w:lang w:val="pt-PT"/>
              </w:rPr>
              <w:t>ção Mundial da Sa</w:t>
            </w:r>
            <w:proofErr w:type="spellStart"/>
            <w:r w:rsidRPr="001B64FB">
              <w:rPr>
                <w:rFonts w:asciiTheme="majorHAnsi" w:hAnsiTheme="majorHAnsi" w:cstheme="majorHAnsi"/>
                <w:iCs/>
                <w:sz w:val="20"/>
                <w:szCs w:val="20"/>
              </w:rPr>
              <w:t>úde</w:t>
            </w:r>
            <w:proofErr w:type="spellEnd"/>
            <w:r w:rsidRPr="001B64FB">
              <w:rPr>
                <w:rFonts w:asciiTheme="majorHAnsi" w:hAnsiTheme="majorHAnsi" w:cstheme="majorHAnsi"/>
                <w:iCs/>
                <w:sz w:val="20"/>
                <w:szCs w:val="20"/>
              </w:rPr>
              <w:t>. CID-10 Classifica</w:t>
            </w:r>
            <w:r w:rsidRPr="001B64FB">
              <w:rPr>
                <w:rFonts w:asciiTheme="majorHAnsi" w:hAnsiTheme="majorHAnsi" w:cstheme="majorHAnsi"/>
                <w:iCs/>
                <w:sz w:val="20"/>
                <w:szCs w:val="20"/>
                <w:lang w:val="pt-PT"/>
              </w:rPr>
              <w:t>ção Estat</w:t>
            </w:r>
            <w:r w:rsidRPr="001B64FB">
              <w:rPr>
                <w:rFonts w:asciiTheme="majorHAnsi" w:hAnsiTheme="majorHAnsi" w:cstheme="majorHAnsi"/>
                <w:iCs/>
                <w:sz w:val="20"/>
                <w:szCs w:val="20"/>
              </w:rPr>
              <w:t>í</w:t>
            </w:r>
            <w:proofErr w:type="spellStart"/>
            <w:r w:rsidRPr="001B64FB">
              <w:rPr>
                <w:rFonts w:asciiTheme="majorHAnsi" w:hAnsiTheme="majorHAnsi" w:cstheme="majorHAnsi"/>
                <w:iCs/>
                <w:sz w:val="20"/>
                <w:szCs w:val="20"/>
                <w:lang w:val="es-ES_tradnl"/>
              </w:rPr>
              <w:t>stica</w:t>
            </w:r>
            <w:proofErr w:type="spellEnd"/>
            <w:r w:rsidRPr="001B64FB">
              <w:rPr>
                <w:rFonts w:asciiTheme="majorHAnsi" w:hAnsiTheme="majorHAnsi" w:cstheme="majorHAnsi"/>
                <w:iCs/>
                <w:sz w:val="20"/>
                <w:szCs w:val="20"/>
                <w:lang w:val="es-ES_tradnl"/>
              </w:rPr>
              <w:t xml:space="preserve"> Internacional de </w:t>
            </w:r>
            <w:proofErr w:type="spellStart"/>
            <w:r w:rsidRPr="001B64FB">
              <w:rPr>
                <w:rFonts w:asciiTheme="majorHAnsi" w:hAnsiTheme="majorHAnsi" w:cstheme="majorHAnsi"/>
                <w:iCs/>
                <w:sz w:val="20"/>
                <w:szCs w:val="20"/>
                <w:lang w:val="es-ES_tradnl"/>
              </w:rPr>
              <w:t>Doen</w:t>
            </w:r>
            <w:proofErr w:type="spellEnd"/>
            <w:r w:rsidRPr="001B64FB">
              <w:rPr>
                <w:rFonts w:asciiTheme="majorHAnsi" w:hAnsiTheme="majorHAnsi" w:cstheme="majorHAnsi"/>
                <w:iCs/>
                <w:sz w:val="20"/>
                <w:szCs w:val="20"/>
              </w:rPr>
              <w:t>ç</w:t>
            </w:r>
            <w:r w:rsidRPr="001B64FB">
              <w:rPr>
                <w:rFonts w:asciiTheme="majorHAnsi" w:hAnsiTheme="majorHAnsi" w:cstheme="majorHAnsi"/>
                <w:iCs/>
                <w:sz w:val="20"/>
                <w:szCs w:val="20"/>
                <w:lang w:val="es-ES_tradnl"/>
              </w:rPr>
              <w:t xml:space="preserve">as e Problemas Relacionados </w:t>
            </w:r>
            <w:r w:rsidRPr="001B64FB">
              <w:rPr>
                <w:rFonts w:asciiTheme="majorHAnsi" w:hAnsiTheme="majorHAnsi" w:cstheme="majorHAnsi"/>
                <w:iCs/>
                <w:sz w:val="20"/>
                <w:szCs w:val="20"/>
                <w:lang w:val="fr-FR"/>
              </w:rPr>
              <w:t xml:space="preserve">à </w:t>
            </w:r>
            <w:r w:rsidRPr="001B64FB">
              <w:rPr>
                <w:rFonts w:asciiTheme="majorHAnsi" w:hAnsiTheme="majorHAnsi" w:cstheme="majorHAnsi"/>
                <w:iCs/>
                <w:sz w:val="20"/>
                <w:szCs w:val="20"/>
              </w:rPr>
              <w:t>Saúde. 10a rev. S</w:t>
            </w:r>
            <w:r w:rsidRPr="001B64FB">
              <w:rPr>
                <w:rFonts w:asciiTheme="majorHAnsi" w:hAnsiTheme="majorHAnsi" w:cstheme="majorHAnsi"/>
                <w:iCs/>
                <w:sz w:val="20"/>
                <w:szCs w:val="20"/>
                <w:lang w:val="pt-PT"/>
              </w:rPr>
              <w:t>ão Paulo: Universidade de São Paulo; 1997. vol.1 e vol.2.</w:t>
            </w:r>
          </w:p>
          <w:p w14:paraId="24E5607B" w14:textId="77777777" w:rsidR="004A5DCC" w:rsidRPr="001B64FB" w:rsidRDefault="004A5DCC" w:rsidP="004A5DCC">
            <w:pPr>
              <w:pStyle w:val="Corpo"/>
              <w:numPr>
                <w:ilvl w:val="0"/>
                <w:numId w:val="5"/>
              </w:numPr>
              <w:spacing w:before="100" w:beforeAutospacing="1" w:after="120" w:line="240" w:lineRule="auto"/>
              <w:ind w:left="714" w:hanging="357"/>
              <w:jc w:val="both"/>
              <w:rPr>
                <w:rFonts w:asciiTheme="majorHAnsi" w:eastAsia="Arial Bold" w:hAnsiTheme="majorHAnsi" w:cstheme="majorHAnsi"/>
                <w:sz w:val="20"/>
                <w:szCs w:val="20"/>
                <w:lang w:val="en-US"/>
              </w:rPr>
            </w:pPr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PARISI, M </w:t>
            </w:r>
            <w:r w:rsidRPr="001B64FB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et al.</w:t>
            </w:r>
            <w:r w:rsidRPr="001B64FB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Use of Ventilator Bundle and Staff Education 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ro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Decrease Ventilator-Associated Pneumonia in Intensive Care </w:t>
            </w:r>
            <w:proofErr w:type="spellStart"/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Patientes</w:t>
            </w:r>
            <w:proofErr w:type="spellEnd"/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.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Critical Care Nurse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. October, v.36, n.5, p.1-7. 2016. </w:t>
            </w:r>
          </w:p>
          <w:p w14:paraId="3447425F" w14:textId="0CD238EF" w:rsidR="00DA58CF" w:rsidRPr="00DA58CF" w:rsidRDefault="004A5DCC" w:rsidP="00DA58CF">
            <w:pPr>
              <w:pStyle w:val="Padro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20"/>
              <w:ind w:left="714" w:hanging="357"/>
              <w:rPr>
                <w:rFonts w:asciiTheme="majorHAnsi" w:eastAsia="Times Roman" w:hAnsiTheme="majorHAnsi" w:cstheme="majorHAnsi"/>
                <w:sz w:val="20"/>
                <w:szCs w:val="20"/>
              </w:rPr>
            </w:pPr>
            <w:r w:rsidRPr="001B64FB">
              <w:rPr>
                <w:rFonts w:asciiTheme="majorHAnsi" w:hAnsiTheme="majorHAnsi" w:cstheme="majorHAnsi"/>
                <w:color w:val="222222"/>
                <w:sz w:val="20"/>
                <w:szCs w:val="20"/>
                <w:lang w:val="en-US"/>
              </w:rPr>
              <w:t xml:space="preserve">WHO, World Health Organization. </w:t>
            </w:r>
            <w:r w:rsidRPr="001B64F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Health care-associated infections Fact Sheet</w:t>
            </w:r>
            <w:r w:rsidRPr="001B64F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. </w:t>
            </w:r>
            <w:r w:rsidRPr="001B64FB">
              <w:rPr>
                <w:rFonts w:asciiTheme="majorHAnsi" w:hAnsiTheme="majorHAnsi" w:cstheme="majorHAnsi"/>
                <w:sz w:val="20"/>
                <w:szCs w:val="20"/>
              </w:rPr>
              <w:t xml:space="preserve">2014. Disponível em: &lt;http://www.who.int/gpsc/country_work/gpsc_ccisc_fact_sheet_en.pdf&gt;. </w:t>
            </w:r>
            <w:r w:rsidRPr="001B64F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pt-PT"/>
              </w:rPr>
              <w:t>Acesso em 12/04/2017</w:t>
            </w:r>
          </w:p>
          <w:p w14:paraId="097FB5DB" w14:textId="77777777" w:rsidR="004A5DCC" w:rsidRPr="001B64FB" w:rsidRDefault="004A5DCC" w:rsidP="00FB3F2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3704E6E" w14:textId="77777777" w:rsidR="004A5DCC" w:rsidRPr="001B64FB" w:rsidRDefault="004A5DCC" w:rsidP="00FB3F20">
            <w:pPr>
              <w:pStyle w:val="Corpodetexto"/>
              <w:spacing w:line="240" w:lineRule="auto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</w:p>
          <w:p w14:paraId="067D8A76" w14:textId="77777777" w:rsidR="004A5DCC" w:rsidRPr="001B64FB" w:rsidRDefault="004A5DCC" w:rsidP="00FB3F20">
            <w:pPr>
              <w:pStyle w:val="Corpodetexto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bookmarkEnd w:id="0"/>
    </w:tbl>
    <w:p w14:paraId="34E3B87D" w14:textId="77777777" w:rsidR="004A5DCC" w:rsidRPr="001B64FB" w:rsidRDefault="004A5DCC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F295460" w14:textId="77777777" w:rsidR="004A5DCC" w:rsidRPr="001B64FB" w:rsidRDefault="004A5DCC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F96ACDC" w14:textId="77777777" w:rsidR="004A5DCC" w:rsidRPr="001B64FB" w:rsidRDefault="004A5DCC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BE60ED" w14:textId="0C38D9A0" w:rsidR="004A5DCC" w:rsidRDefault="004A5DCC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018824" w14:textId="61D0D60C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3B065B3" w14:textId="413A479D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3DA25BA" w14:textId="12E64CA8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81774B7" w14:textId="26E5665A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9944451" w14:textId="580DA50D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E81C475" w14:textId="735A8315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63C0E0" w14:textId="77EB4224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7554728" w14:textId="3D97888C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95E337B" w14:textId="2DE9E09C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5A7BF2" w14:textId="2A519A07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78ED158" w14:textId="5D01D3D1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A27D145" w14:textId="5493FD76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C6F76F3" w14:textId="6B33355F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6936956" w14:textId="003CCA68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72DBA2B" w14:textId="667F89B0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5D1FFE7" w14:textId="24530807" w:rsidR="00F6024E" w:rsidRDefault="00F6024E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67B67B" w14:textId="45D06087" w:rsidR="00F6024E" w:rsidRDefault="00F6024E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613FEB2" w14:textId="281EE2D5" w:rsidR="00F6024E" w:rsidRDefault="00F6024E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3F0DBFF" w14:textId="0A349E95" w:rsidR="00F6024E" w:rsidRDefault="00F6024E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FB45E8C" w14:textId="77777777" w:rsidR="00F6024E" w:rsidRDefault="00F6024E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91A1C53" w14:textId="69BD6368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19B8305" w14:textId="65FE226B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17B4746" w14:textId="516A318E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1FBE85A" w14:textId="680DC7BE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3B4B862" w14:textId="77128B2C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D7215B1" w14:textId="3CB6E0C5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ED9CB9E" w14:textId="14655560" w:rsidR="00AB7718" w:rsidRDefault="00AB7718" w:rsidP="004A5DC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A994893" w14:textId="1CE18C4D" w:rsidR="004A5DCC" w:rsidRDefault="004A5DCC" w:rsidP="004A5DCC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1B64FB">
        <w:rPr>
          <w:rFonts w:asciiTheme="majorHAnsi" w:hAnsiTheme="majorHAnsi" w:cstheme="majorHAnsi"/>
          <w:b/>
        </w:rPr>
        <w:lastRenderedPageBreak/>
        <w:t xml:space="preserve">ANEXO 1 – ROTEIRO DE </w:t>
      </w:r>
      <w:r w:rsidR="00AB7718">
        <w:rPr>
          <w:rFonts w:asciiTheme="majorHAnsi" w:hAnsiTheme="majorHAnsi" w:cstheme="majorHAnsi"/>
          <w:b/>
        </w:rPr>
        <w:t>ESTUDO DIRIGIDO</w:t>
      </w:r>
    </w:p>
    <w:p w14:paraId="0D4AE683" w14:textId="77777777" w:rsidR="00AB7718" w:rsidRPr="001B64FB" w:rsidRDefault="00AB7718" w:rsidP="001601F2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14"/>
      </w:tblGrid>
      <w:tr w:rsidR="001601F2" w:rsidRPr="001B64FB" w14:paraId="53274A62" w14:textId="77777777" w:rsidTr="001601F2">
        <w:trPr>
          <w:jc w:val="center"/>
        </w:trPr>
        <w:tc>
          <w:tcPr>
            <w:tcW w:w="8514" w:type="dxa"/>
          </w:tcPr>
          <w:p w14:paraId="6582367F" w14:textId="4A04DA96" w:rsidR="001601F2" w:rsidRPr="001B64FB" w:rsidRDefault="001601F2" w:rsidP="00FB3F2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ROTEIRO</w:t>
            </w:r>
          </w:p>
        </w:tc>
      </w:tr>
      <w:tr w:rsidR="001601F2" w:rsidRPr="001B64FB" w14:paraId="3392BE43" w14:textId="77777777" w:rsidTr="001601F2">
        <w:trPr>
          <w:jc w:val="center"/>
        </w:trPr>
        <w:tc>
          <w:tcPr>
            <w:tcW w:w="8514" w:type="dxa"/>
          </w:tcPr>
          <w:p w14:paraId="255D7E2D" w14:textId="2C95F08D" w:rsidR="001601F2" w:rsidRPr="001B64FB" w:rsidRDefault="001601F2" w:rsidP="004A5DC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Tema de estudo do dia</w:t>
            </w:r>
          </w:p>
        </w:tc>
      </w:tr>
      <w:tr w:rsidR="001601F2" w:rsidRPr="001B64FB" w14:paraId="7B6ABF3A" w14:textId="77777777" w:rsidTr="001601F2">
        <w:trPr>
          <w:jc w:val="center"/>
        </w:trPr>
        <w:tc>
          <w:tcPr>
            <w:tcW w:w="8514" w:type="dxa"/>
          </w:tcPr>
          <w:p w14:paraId="1F99EF80" w14:textId="52F95331" w:rsidR="001601F2" w:rsidRPr="001B64FB" w:rsidRDefault="001601F2" w:rsidP="004A5DC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1B64FB">
              <w:rPr>
                <w:rFonts w:asciiTheme="majorHAnsi" w:hAnsiTheme="majorHAnsi" w:cstheme="majorHAnsi"/>
              </w:rPr>
              <w:t>onceitos necessários a compreensão do tema</w:t>
            </w:r>
          </w:p>
        </w:tc>
      </w:tr>
      <w:tr w:rsidR="001601F2" w:rsidRPr="001B64FB" w14:paraId="1476F7D2" w14:textId="77777777" w:rsidTr="001601F2">
        <w:trPr>
          <w:jc w:val="center"/>
        </w:trPr>
        <w:tc>
          <w:tcPr>
            <w:tcW w:w="8514" w:type="dxa"/>
          </w:tcPr>
          <w:p w14:paraId="4936FCE5" w14:textId="1F512484" w:rsidR="001601F2" w:rsidRPr="001B64FB" w:rsidRDefault="001601F2" w:rsidP="004A5DC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Theme="majorHAnsi" w:hAnsiTheme="majorHAnsi" w:cstheme="majorHAnsi"/>
              </w:rPr>
            </w:pPr>
            <w:r w:rsidRPr="001B64FB">
              <w:rPr>
                <w:rFonts w:asciiTheme="majorHAnsi" w:hAnsiTheme="majorHAnsi" w:cstheme="majorHAnsi"/>
              </w:rPr>
              <w:t>Identifica</w:t>
            </w:r>
            <w:r>
              <w:rPr>
                <w:rFonts w:asciiTheme="majorHAnsi" w:hAnsiTheme="majorHAnsi" w:cstheme="majorHAnsi"/>
              </w:rPr>
              <w:t>r</w:t>
            </w:r>
            <w:r w:rsidRPr="001B64FB">
              <w:rPr>
                <w:rFonts w:asciiTheme="majorHAnsi" w:hAnsiTheme="majorHAnsi" w:cstheme="majorHAnsi"/>
              </w:rPr>
              <w:t xml:space="preserve"> a relação entre os conceitos </w:t>
            </w:r>
            <w:r>
              <w:rPr>
                <w:rFonts w:asciiTheme="majorHAnsi" w:hAnsiTheme="majorHAnsi" w:cstheme="majorHAnsi"/>
              </w:rPr>
              <w:t>e o tema</w:t>
            </w:r>
          </w:p>
        </w:tc>
      </w:tr>
      <w:tr w:rsidR="001601F2" w:rsidRPr="001B64FB" w14:paraId="6FD06E5E" w14:textId="77777777" w:rsidTr="001601F2">
        <w:trPr>
          <w:jc w:val="center"/>
        </w:trPr>
        <w:tc>
          <w:tcPr>
            <w:tcW w:w="8514" w:type="dxa"/>
          </w:tcPr>
          <w:p w14:paraId="330DFB99" w14:textId="5FAB109D" w:rsidR="001601F2" w:rsidRPr="001B64FB" w:rsidRDefault="001601F2" w:rsidP="004A5DC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Aspectos marcantes para você</w:t>
            </w:r>
          </w:p>
        </w:tc>
      </w:tr>
      <w:tr w:rsidR="001601F2" w:rsidRPr="001B64FB" w14:paraId="12FCF031" w14:textId="77777777" w:rsidTr="001601F2">
        <w:trPr>
          <w:jc w:val="center"/>
        </w:trPr>
        <w:tc>
          <w:tcPr>
            <w:tcW w:w="8514" w:type="dxa"/>
          </w:tcPr>
          <w:p w14:paraId="2A26F5CD" w14:textId="73BFA94A" w:rsidR="001601F2" w:rsidRPr="001B64FB" w:rsidRDefault="001601F2" w:rsidP="004A5DC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Dúvidas que surgiram durante o estudo</w:t>
            </w:r>
          </w:p>
        </w:tc>
      </w:tr>
    </w:tbl>
    <w:p w14:paraId="7FD4F45A" w14:textId="77777777" w:rsidR="004A5DCC" w:rsidRPr="001B64FB" w:rsidRDefault="004A5DCC" w:rsidP="004A5DCC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D1BBF3F" w14:textId="77777777" w:rsidR="00FB19DD" w:rsidRDefault="00FB19DD" w:rsidP="001601F2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526F6FE" w14:textId="77777777" w:rsidR="00FB19DD" w:rsidRDefault="00FB19DD" w:rsidP="001601F2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27AF253F" w14:textId="6FA78A13" w:rsidR="00890109" w:rsidRDefault="001601F2" w:rsidP="00FB19DD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ANEXO 2 – ROTEIRO E INSTRUMENTO DE AVALIAÇÃO INFOGRÁFICO</w:t>
      </w:r>
    </w:p>
    <w:p w14:paraId="0968E3E1" w14:textId="77777777" w:rsidR="00FB19DD" w:rsidRPr="00FB19DD" w:rsidRDefault="00FB19DD" w:rsidP="00FB19DD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422EBD8A" w14:textId="354F444D" w:rsidR="001601F2" w:rsidRDefault="001601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Roteiro e </w:t>
      </w:r>
      <w:r w:rsidR="00000C0A">
        <w:rPr>
          <w:rFonts w:asciiTheme="majorHAnsi" w:hAnsiTheme="majorHAnsi" w:cstheme="majorHAnsi"/>
        </w:rPr>
        <w:t xml:space="preserve">conceitos para construção dos infográfico nos endereços eletrônicos abaixo: </w:t>
      </w:r>
      <w:hyperlink r:id="rId7" w:anchor=":~:text=Infogr%C3%A1fico%20%C3%A9%20um%20conte%C3%BAdo%20explicativo,de%20m%C3%ADdia%20em%20sua%20produ%C3%A7%C3%A3o" w:history="1">
        <w:r w:rsidR="00000C0A" w:rsidRPr="00EE6871">
          <w:rPr>
            <w:rStyle w:val="Hyperlink"/>
            <w:rFonts w:asciiTheme="majorHAnsi" w:hAnsiTheme="majorHAnsi" w:cstheme="majorHAnsi"/>
          </w:rPr>
          <w:t>https://rockcontent.com/br/blog/infografico/#:~:text=Infogr%C3%A1fico%20%C3%A9%20um%20conte%C3%BAdo%20explicativo,de%20m%C3%ADdia%20em%20sua%20produ%C3%A7%C3%A3o</w:t>
        </w:r>
      </w:hyperlink>
      <w:r w:rsidR="00000C0A" w:rsidRPr="00000C0A">
        <w:rPr>
          <w:rFonts w:asciiTheme="majorHAnsi" w:hAnsiTheme="majorHAnsi" w:cstheme="majorHAnsi"/>
        </w:rPr>
        <w:t>.</w:t>
      </w:r>
    </w:p>
    <w:p w14:paraId="1A931864" w14:textId="075E8297" w:rsidR="00000C0A" w:rsidRDefault="00D45B80">
      <w:pPr>
        <w:rPr>
          <w:rFonts w:asciiTheme="majorHAnsi" w:hAnsiTheme="majorHAnsi" w:cstheme="majorHAnsi"/>
        </w:rPr>
      </w:pPr>
      <w:hyperlink r:id="rId8" w:history="1">
        <w:r w:rsidR="00000C0A" w:rsidRPr="00EE6871">
          <w:rPr>
            <w:rStyle w:val="Hyperlink"/>
            <w:rFonts w:asciiTheme="majorHAnsi" w:hAnsiTheme="majorHAnsi" w:cstheme="majorHAnsi"/>
          </w:rPr>
          <w:t>https://infogram.com/pt/pagina/infografico</w:t>
        </w:r>
      </w:hyperlink>
    </w:p>
    <w:p w14:paraId="73C0C93E" w14:textId="61E69968" w:rsidR="00000C0A" w:rsidRDefault="00D45B80">
      <w:pPr>
        <w:rPr>
          <w:rFonts w:asciiTheme="majorHAnsi" w:hAnsiTheme="majorHAnsi" w:cstheme="majorHAnsi"/>
        </w:rPr>
      </w:pPr>
      <w:hyperlink r:id="rId9" w:history="1">
        <w:r w:rsidR="00000C0A" w:rsidRPr="00EE6871">
          <w:rPr>
            <w:rStyle w:val="Hyperlink"/>
            <w:rFonts w:asciiTheme="majorHAnsi" w:hAnsiTheme="majorHAnsi" w:cstheme="majorHAnsi"/>
          </w:rPr>
          <w:t>https://www.alura.com.br/artigos/infografico-saiba-o-que-e-para-que-serve-e-como-criar-o-seu</w:t>
        </w:r>
      </w:hyperlink>
    </w:p>
    <w:p w14:paraId="204EDE77" w14:textId="66980D4F" w:rsidR="00000C0A" w:rsidRDefault="00000C0A">
      <w:pPr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1411"/>
      </w:tblGrid>
      <w:tr w:rsidR="00FB19DD" w:rsidRPr="00FB19DD" w14:paraId="4AE32886" w14:textId="77777777" w:rsidTr="00FB19DD">
        <w:tc>
          <w:tcPr>
            <w:tcW w:w="7933" w:type="dxa"/>
          </w:tcPr>
          <w:p w14:paraId="016A9D9D" w14:textId="13DC7E67" w:rsidR="00FB19DD" w:rsidRPr="00FB19DD" w:rsidRDefault="00FB19DD" w:rsidP="00FB19D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B19DD">
              <w:rPr>
                <w:rFonts w:asciiTheme="majorHAnsi" w:hAnsiTheme="majorHAnsi" w:cstheme="majorHAnsi"/>
                <w:b/>
                <w:bCs/>
              </w:rPr>
              <w:t>Critérios de Avaliação do Infográfico</w:t>
            </w:r>
          </w:p>
        </w:tc>
        <w:tc>
          <w:tcPr>
            <w:tcW w:w="1411" w:type="dxa"/>
          </w:tcPr>
          <w:p w14:paraId="722D31FA" w14:textId="0134B4D2" w:rsidR="00FB19DD" w:rsidRPr="00FB19DD" w:rsidRDefault="00FB19DD" w:rsidP="00FB19D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B19DD">
              <w:rPr>
                <w:rFonts w:asciiTheme="majorHAnsi" w:hAnsiTheme="majorHAnsi" w:cstheme="majorHAnsi"/>
                <w:b/>
                <w:bCs/>
              </w:rPr>
              <w:t>Valor</w:t>
            </w:r>
          </w:p>
        </w:tc>
      </w:tr>
      <w:tr w:rsidR="00000C0A" w14:paraId="17BB0DE5" w14:textId="77777777" w:rsidTr="00FB19DD">
        <w:tc>
          <w:tcPr>
            <w:tcW w:w="7933" w:type="dxa"/>
          </w:tcPr>
          <w:p w14:paraId="5890842E" w14:textId="3AD9EF31" w:rsidR="00000C0A" w:rsidRPr="00FB19DD" w:rsidRDefault="00000C0A" w:rsidP="00000C0A">
            <w:pPr>
              <w:pStyle w:val="Pargrafoda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B19DD">
              <w:rPr>
                <w:rFonts w:asciiTheme="majorHAnsi" w:hAnsiTheme="majorHAnsi" w:cstheme="majorHAnsi"/>
              </w:rPr>
              <w:t>Precisão – apresenta conceitos, citações e dados corretos.</w:t>
            </w:r>
          </w:p>
        </w:tc>
        <w:tc>
          <w:tcPr>
            <w:tcW w:w="1411" w:type="dxa"/>
          </w:tcPr>
          <w:p w14:paraId="3B2BBB3E" w14:textId="79DF3773" w:rsidR="00000C0A" w:rsidRDefault="00FB19DD" w:rsidP="00FB1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0-2</w:t>
            </w:r>
          </w:p>
        </w:tc>
      </w:tr>
      <w:tr w:rsidR="00000C0A" w14:paraId="54D9659D" w14:textId="77777777" w:rsidTr="00FB19DD">
        <w:tc>
          <w:tcPr>
            <w:tcW w:w="7933" w:type="dxa"/>
          </w:tcPr>
          <w:p w14:paraId="7E10D1E5" w14:textId="02E76E8E" w:rsidR="00000C0A" w:rsidRPr="00FB19DD" w:rsidRDefault="00784C50" w:rsidP="00784C50">
            <w:pPr>
              <w:pStyle w:val="Pargrafoda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B19DD">
              <w:rPr>
                <w:rFonts w:asciiTheme="majorHAnsi" w:hAnsiTheme="majorHAnsi" w:cstheme="majorHAnsi"/>
              </w:rPr>
              <w:t>Clareza – o significado do infográfico é compreendido rapidamente e não gera dúvidas.</w:t>
            </w:r>
          </w:p>
        </w:tc>
        <w:tc>
          <w:tcPr>
            <w:tcW w:w="1411" w:type="dxa"/>
          </w:tcPr>
          <w:p w14:paraId="665137DF" w14:textId="75575DBD" w:rsidR="00000C0A" w:rsidRDefault="00FB19DD" w:rsidP="00FB1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0-2</w:t>
            </w:r>
          </w:p>
        </w:tc>
      </w:tr>
      <w:tr w:rsidR="00000C0A" w14:paraId="0F39B10E" w14:textId="77777777" w:rsidTr="00FB19DD">
        <w:tc>
          <w:tcPr>
            <w:tcW w:w="7933" w:type="dxa"/>
          </w:tcPr>
          <w:p w14:paraId="331C1EB0" w14:textId="78E07B12" w:rsidR="00000C0A" w:rsidRPr="00FB19DD" w:rsidRDefault="00784C50" w:rsidP="00784C50">
            <w:pPr>
              <w:pStyle w:val="Pargrafoda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B19DD">
              <w:rPr>
                <w:rFonts w:asciiTheme="majorHAnsi" w:hAnsiTheme="majorHAnsi" w:cstheme="majorHAnsi"/>
              </w:rPr>
              <w:t xml:space="preserve">Organização –Distribuição espacial, rótulos, legendas, sinais </w:t>
            </w:r>
            <w:r w:rsidR="00FB19DD" w:rsidRPr="00FB19DD">
              <w:rPr>
                <w:rFonts w:asciiTheme="majorHAnsi" w:hAnsiTheme="majorHAnsi" w:cstheme="majorHAnsi"/>
              </w:rPr>
              <w:t xml:space="preserve">que </w:t>
            </w:r>
            <w:r w:rsidRPr="00FB19DD">
              <w:rPr>
                <w:rFonts w:asciiTheme="majorHAnsi" w:hAnsiTheme="majorHAnsi" w:cstheme="majorHAnsi"/>
              </w:rPr>
              <w:t>facilitam leitura rápida. É possível identificar facilmente os pontos centrais e níveis de informação.</w:t>
            </w:r>
          </w:p>
        </w:tc>
        <w:tc>
          <w:tcPr>
            <w:tcW w:w="1411" w:type="dxa"/>
          </w:tcPr>
          <w:p w14:paraId="58D219EE" w14:textId="20641609" w:rsidR="00000C0A" w:rsidRDefault="00FB19DD" w:rsidP="00FB19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0-2</w:t>
            </w:r>
          </w:p>
        </w:tc>
      </w:tr>
      <w:tr w:rsidR="00FB19DD" w14:paraId="2E07B262" w14:textId="77777777" w:rsidTr="00FB19DD">
        <w:tc>
          <w:tcPr>
            <w:tcW w:w="7933" w:type="dxa"/>
          </w:tcPr>
          <w:p w14:paraId="334A27A6" w14:textId="4C19079A" w:rsidR="00FB19DD" w:rsidRPr="00FB19DD" w:rsidRDefault="00FB19DD" w:rsidP="00FB19DD">
            <w:pPr>
              <w:pStyle w:val="Pargrafoda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B19DD">
              <w:rPr>
                <w:rFonts w:asciiTheme="majorHAnsi" w:hAnsiTheme="majorHAnsi" w:cstheme="majorHAnsi"/>
              </w:rPr>
              <w:t>Comunicação - Cores, ícones e elementos visuais facilitam o reconhecimento do assunto e do enfoque da temática.</w:t>
            </w:r>
          </w:p>
        </w:tc>
        <w:tc>
          <w:tcPr>
            <w:tcW w:w="1411" w:type="dxa"/>
          </w:tcPr>
          <w:p w14:paraId="3EDFE2AC" w14:textId="163B7A95" w:rsidR="00FB19DD" w:rsidRDefault="00FB19DD" w:rsidP="00FB19DD">
            <w:pPr>
              <w:jc w:val="center"/>
              <w:rPr>
                <w:rFonts w:asciiTheme="majorHAnsi" w:hAnsiTheme="majorHAnsi" w:cstheme="majorHAnsi"/>
              </w:rPr>
            </w:pPr>
            <w:r w:rsidRPr="00555175">
              <w:rPr>
                <w:rFonts w:asciiTheme="majorHAnsi" w:hAnsiTheme="majorHAnsi" w:cstheme="majorHAnsi"/>
              </w:rPr>
              <w:t>0-2</w:t>
            </w:r>
          </w:p>
        </w:tc>
      </w:tr>
      <w:tr w:rsidR="00FB19DD" w14:paraId="5EB481CD" w14:textId="77777777" w:rsidTr="00FB19DD">
        <w:tc>
          <w:tcPr>
            <w:tcW w:w="7933" w:type="dxa"/>
          </w:tcPr>
          <w:p w14:paraId="78532188" w14:textId="7DA1D0ED" w:rsidR="00FB19DD" w:rsidRPr="00FB19DD" w:rsidRDefault="00FB19DD" w:rsidP="00FB19DD">
            <w:pPr>
              <w:pStyle w:val="Pargrafoda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B19DD">
              <w:rPr>
                <w:rFonts w:asciiTheme="majorHAnsi" w:hAnsiTheme="majorHAnsi" w:cstheme="majorHAnsi"/>
              </w:rPr>
              <w:t>Conteúdo - Mensagem completa, com vários níveis de informação.</w:t>
            </w:r>
          </w:p>
        </w:tc>
        <w:tc>
          <w:tcPr>
            <w:tcW w:w="1411" w:type="dxa"/>
          </w:tcPr>
          <w:p w14:paraId="283A46A2" w14:textId="02DA5CAE" w:rsidR="00FB19DD" w:rsidRDefault="00FB19DD" w:rsidP="00FB19DD">
            <w:pPr>
              <w:jc w:val="center"/>
              <w:rPr>
                <w:rFonts w:asciiTheme="majorHAnsi" w:hAnsiTheme="majorHAnsi" w:cstheme="majorHAnsi"/>
              </w:rPr>
            </w:pPr>
            <w:r w:rsidRPr="00555175">
              <w:rPr>
                <w:rFonts w:asciiTheme="majorHAnsi" w:hAnsiTheme="majorHAnsi" w:cstheme="majorHAnsi"/>
              </w:rPr>
              <w:t>0-2</w:t>
            </w:r>
          </w:p>
        </w:tc>
      </w:tr>
      <w:tr w:rsidR="00000C0A" w14:paraId="29588FDD" w14:textId="77777777" w:rsidTr="00FB19DD">
        <w:tc>
          <w:tcPr>
            <w:tcW w:w="7933" w:type="dxa"/>
          </w:tcPr>
          <w:p w14:paraId="4EBC7E51" w14:textId="1775D7B0" w:rsidR="00000C0A" w:rsidRPr="00FB19DD" w:rsidRDefault="00FB19DD" w:rsidP="00FB19DD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FB19DD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1411" w:type="dxa"/>
          </w:tcPr>
          <w:p w14:paraId="3046DB51" w14:textId="25614911" w:rsidR="00000C0A" w:rsidRPr="00FB19DD" w:rsidRDefault="00FB19DD" w:rsidP="00FB19D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B19DD">
              <w:rPr>
                <w:rFonts w:asciiTheme="majorHAnsi" w:hAnsiTheme="majorHAnsi" w:cstheme="majorHAnsi"/>
                <w:b/>
                <w:bCs/>
              </w:rPr>
              <w:t>0-10 pontos</w:t>
            </w:r>
          </w:p>
        </w:tc>
      </w:tr>
    </w:tbl>
    <w:p w14:paraId="72438A6E" w14:textId="77777777" w:rsidR="00000C0A" w:rsidRPr="001B64FB" w:rsidRDefault="00000C0A">
      <w:pPr>
        <w:rPr>
          <w:rFonts w:asciiTheme="majorHAnsi" w:hAnsiTheme="majorHAnsi" w:cstheme="majorHAnsi"/>
        </w:rPr>
      </w:pPr>
    </w:p>
    <w:sectPr w:rsidR="00000C0A" w:rsidRPr="001B64FB" w:rsidSect="000E624D">
      <w:head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6A5F" w14:textId="77777777" w:rsidR="007A2F44" w:rsidRDefault="007A2F44">
      <w:pPr>
        <w:spacing w:after="0" w:line="240" w:lineRule="auto"/>
      </w:pPr>
      <w:r>
        <w:separator/>
      </w:r>
    </w:p>
  </w:endnote>
  <w:endnote w:type="continuationSeparator" w:id="0">
    <w:p w14:paraId="7C635FF8" w14:textId="77777777" w:rsidR="007A2F44" w:rsidRDefault="007A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F01C" w14:textId="77777777" w:rsidR="007A2F44" w:rsidRDefault="007A2F44">
      <w:pPr>
        <w:spacing w:after="0" w:line="240" w:lineRule="auto"/>
      </w:pPr>
      <w:r>
        <w:separator/>
      </w:r>
    </w:p>
  </w:footnote>
  <w:footnote w:type="continuationSeparator" w:id="0">
    <w:p w14:paraId="384C022B" w14:textId="77777777" w:rsidR="007A2F44" w:rsidRDefault="007A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shd w:val="clear" w:color="auto" w:fill="D9D9D9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1"/>
      <w:gridCol w:w="7115"/>
    </w:tblGrid>
    <w:tr w:rsidR="00DD55D3" w:rsidRPr="00A9275D" w14:paraId="3B6ABC00" w14:textId="77777777" w:rsidTr="005F7DBC">
      <w:trPr>
        <w:trHeight w:val="1389"/>
      </w:trPr>
      <w:tc>
        <w:tcPr>
          <w:tcW w:w="234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9D9D9"/>
          <w:vAlign w:val="center"/>
        </w:tcPr>
        <w:p w14:paraId="3F0EE062" w14:textId="77777777" w:rsidR="00DD55D3" w:rsidRPr="00A9275D" w:rsidRDefault="004A5DCC" w:rsidP="005F7DBC">
          <w:pPr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0856325F" wp14:editId="6DD70CB9">
                <wp:extent cx="1272540" cy="723900"/>
                <wp:effectExtent l="0" t="0" r="381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9D9D9"/>
          <w:vAlign w:val="center"/>
        </w:tcPr>
        <w:p w14:paraId="38C2DEE0" w14:textId="77777777" w:rsidR="00DD55D3" w:rsidRPr="00A9275D" w:rsidRDefault="004A5DCC" w:rsidP="005F7DBC">
          <w:pPr>
            <w:pStyle w:val="Ttulo1"/>
            <w:numPr>
              <w:ilvl w:val="0"/>
              <w:numId w:val="0"/>
            </w:numPr>
            <w:ind w:left="390"/>
            <w:rPr>
              <w:rFonts w:ascii="Times New Roman" w:hAnsi="Times New Roman"/>
              <w:sz w:val="24"/>
              <w:szCs w:val="24"/>
              <w:lang w:val="pt-BR"/>
            </w:rPr>
          </w:pPr>
          <w:r w:rsidRPr="00A9275D">
            <w:rPr>
              <w:rFonts w:ascii="Times New Roman" w:hAnsi="Times New Roman"/>
              <w:sz w:val="24"/>
              <w:szCs w:val="24"/>
              <w:lang w:val="pt-BR"/>
            </w:rPr>
            <w:t>FUNDAÇÃO UNIVERSIDADE FEDERAL DE RONDÔNIA</w:t>
          </w:r>
        </w:p>
        <w:p w14:paraId="26ED17F6" w14:textId="77777777" w:rsidR="00DD55D3" w:rsidRPr="00A9275D" w:rsidRDefault="004A5DCC" w:rsidP="005F7DBC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9275D">
            <w:rPr>
              <w:rFonts w:ascii="Times New Roman" w:hAnsi="Times New Roman"/>
              <w:b/>
              <w:sz w:val="24"/>
              <w:szCs w:val="24"/>
            </w:rPr>
            <w:t>DEPARTAMENTO DE ENFERMAGEM</w:t>
          </w:r>
        </w:p>
        <w:p w14:paraId="70BCF103" w14:textId="77777777" w:rsidR="00DD55D3" w:rsidRPr="00A9275D" w:rsidRDefault="004A5DCC" w:rsidP="005F7DBC">
          <w:pPr>
            <w:spacing w:after="0"/>
            <w:jc w:val="center"/>
            <w:rPr>
              <w:rFonts w:ascii="Times New Roman" w:hAnsi="Times New Roman"/>
            </w:rPr>
          </w:pPr>
          <w:r w:rsidRPr="00A9275D">
            <w:rPr>
              <w:rFonts w:ascii="Times New Roman" w:hAnsi="Times New Roman"/>
            </w:rPr>
            <w:t>Renovação de Reconhecimento: Portaria n.º 1, de 6 de janeiro de 2012</w:t>
          </w:r>
        </w:p>
        <w:p w14:paraId="1B76E638" w14:textId="77777777" w:rsidR="00DD55D3" w:rsidRPr="00A9275D" w:rsidRDefault="004A5DCC" w:rsidP="005F7DBC">
          <w:pPr>
            <w:jc w:val="center"/>
            <w:rPr>
              <w:rFonts w:ascii="Times New Roman" w:hAnsi="Times New Roman"/>
            </w:rPr>
          </w:pPr>
          <w:r w:rsidRPr="00A9275D">
            <w:rPr>
              <w:rFonts w:ascii="Times New Roman" w:hAnsi="Times New Roman"/>
            </w:rPr>
            <w:t xml:space="preserve">BR 364, km 9,5 - Porto Velho/RO - CEP 76.801 - 059 - E-mail: </w:t>
          </w:r>
          <w:hyperlink r:id="rId2" w:history="1">
            <w:r w:rsidRPr="00A9275D">
              <w:rPr>
                <w:rStyle w:val="Hyperlink"/>
                <w:rFonts w:ascii="Times New Roman" w:eastAsia="Arial Unicode MS" w:hAnsi="Times New Roman"/>
              </w:rPr>
              <w:t>denf@unir.br</w:t>
            </w:r>
          </w:hyperlink>
          <w:r w:rsidRPr="00A9275D">
            <w:rPr>
              <w:rFonts w:ascii="Times New Roman" w:hAnsi="Times New Roman"/>
            </w:rPr>
            <w:t xml:space="preserve">  - </w:t>
          </w:r>
          <w:hyperlink r:id="rId3" w:history="1">
            <w:r w:rsidRPr="00A9275D">
              <w:rPr>
                <w:rStyle w:val="Hyperlink"/>
                <w:rFonts w:ascii="Times New Roman" w:hAnsi="Times New Roman"/>
              </w:rPr>
              <w:t>www.denf.unir.br</w:t>
            </w:r>
          </w:hyperlink>
        </w:p>
      </w:tc>
    </w:tr>
  </w:tbl>
  <w:p w14:paraId="08BB14AF" w14:textId="77777777" w:rsidR="00DD55D3" w:rsidRDefault="00D45B80" w:rsidP="005F7DBC">
    <w:pPr>
      <w:pStyle w:val="Cabealho"/>
      <w:spacing w:after="0" w:line="1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FD5CBF"/>
    <w:multiLevelType w:val="hybridMultilevel"/>
    <w:tmpl w:val="A1F84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66DE"/>
    <w:multiLevelType w:val="hybridMultilevel"/>
    <w:tmpl w:val="EB1E5F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65D00"/>
    <w:multiLevelType w:val="multilevel"/>
    <w:tmpl w:val="16A2A2A6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38F7355"/>
    <w:multiLevelType w:val="hybridMultilevel"/>
    <w:tmpl w:val="6E94AB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37E64"/>
    <w:multiLevelType w:val="hybridMultilevel"/>
    <w:tmpl w:val="298A0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804630">
    <w:abstractNumId w:val="3"/>
  </w:num>
  <w:num w:numId="2" w16cid:durableId="1523475995">
    <w:abstractNumId w:val="0"/>
  </w:num>
  <w:num w:numId="3" w16cid:durableId="700596041">
    <w:abstractNumId w:val="2"/>
  </w:num>
  <w:num w:numId="4" w16cid:durableId="853375013">
    <w:abstractNumId w:val="1"/>
  </w:num>
  <w:num w:numId="5" w16cid:durableId="881357714">
    <w:abstractNumId w:val="5"/>
  </w:num>
  <w:num w:numId="6" w16cid:durableId="1536697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CC"/>
    <w:rsid w:val="00000C0A"/>
    <w:rsid w:val="00007995"/>
    <w:rsid w:val="00081EFB"/>
    <w:rsid w:val="000B1D13"/>
    <w:rsid w:val="000B46EA"/>
    <w:rsid w:val="000F0F6D"/>
    <w:rsid w:val="0011206F"/>
    <w:rsid w:val="00126B4B"/>
    <w:rsid w:val="00157418"/>
    <w:rsid w:val="001601F2"/>
    <w:rsid w:val="00182EC0"/>
    <w:rsid w:val="0018726E"/>
    <w:rsid w:val="001B64FB"/>
    <w:rsid w:val="001F21CC"/>
    <w:rsid w:val="00213B46"/>
    <w:rsid w:val="00223DB3"/>
    <w:rsid w:val="004A5DCC"/>
    <w:rsid w:val="004B7C38"/>
    <w:rsid w:val="0060492F"/>
    <w:rsid w:val="00642B60"/>
    <w:rsid w:val="006B66A3"/>
    <w:rsid w:val="006C0701"/>
    <w:rsid w:val="00724670"/>
    <w:rsid w:val="00784C50"/>
    <w:rsid w:val="007A2F44"/>
    <w:rsid w:val="008B60E2"/>
    <w:rsid w:val="00965396"/>
    <w:rsid w:val="00971FBB"/>
    <w:rsid w:val="00980443"/>
    <w:rsid w:val="009D13FE"/>
    <w:rsid w:val="00A36492"/>
    <w:rsid w:val="00A64B60"/>
    <w:rsid w:val="00A8064B"/>
    <w:rsid w:val="00A91345"/>
    <w:rsid w:val="00AB7718"/>
    <w:rsid w:val="00AC71CC"/>
    <w:rsid w:val="00B23921"/>
    <w:rsid w:val="00BB013E"/>
    <w:rsid w:val="00BD40AD"/>
    <w:rsid w:val="00C0618C"/>
    <w:rsid w:val="00C118A2"/>
    <w:rsid w:val="00C63823"/>
    <w:rsid w:val="00CC13D3"/>
    <w:rsid w:val="00D45B80"/>
    <w:rsid w:val="00D8744B"/>
    <w:rsid w:val="00DA58CF"/>
    <w:rsid w:val="00DA78F3"/>
    <w:rsid w:val="00DE5F83"/>
    <w:rsid w:val="00E100F7"/>
    <w:rsid w:val="00EA7223"/>
    <w:rsid w:val="00F6024E"/>
    <w:rsid w:val="00FB19DD"/>
    <w:rsid w:val="00FD04ED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86F1"/>
  <w14:defaultImageDpi w14:val="32767"/>
  <w15:chartTrackingRefBased/>
  <w15:docId w15:val="{F13B915E-2F83-7D45-B426-0D842D60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5D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A5DC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Arial Unicode MS" w:hAnsi="Comic Sans MS"/>
      <w:b/>
      <w:sz w:val="28"/>
      <w:szCs w:val="20"/>
      <w:u w:val="single"/>
      <w:lang w:val="x-none" w:eastAsia="zh-CN"/>
    </w:rPr>
  </w:style>
  <w:style w:type="paragraph" w:styleId="Ttulo2">
    <w:name w:val="heading 2"/>
    <w:basedOn w:val="Normal"/>
    <w:next w:val="Normal"/>
    <w:link w:val="Ttulo2Char"/>
    <w:qFormat/>
    <w:rsid w:val="004A5DC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Arial Unicode MS" w:hAnsi="Comic Sans MS"/>
      <w:color w:val="FFFFFF"/>
      <w:sz w:val="24"/>
      <w:szCs w:val="20"/>
      <w:lang w:val="x-none"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4A5D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qFormat/>
    <w:rsid w:val="004A5DCC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5DCC"/>
    <w:rPr>
      <w:rFonts w:ascii="Comic Sans MS" w:eastAsia="Arial Unicode MS" w:hAnsi="Comic Sans MS" w:cs="Times New Roman"/>
      <w:b/>
      <w:sz w:val="28"/>
      <w:szCs w:val="20"/>
      <w:u w:val="single"/>
      <w:lang w:val="x-none" w:eastAsia="zh-CN"/>
    </w:rPr>
  </w:style>
  <w:style w:type="character" w:customStyle="1" w:styleId="Ttulo2Char">
    <w:name w:val="Título 2 Char"/>
    <w:basedOn w:val="Fontepargpadro"/>
    <w:link w:val="Ttulo2"/>
    <w:rsid w:val="004A5DCC"/>
    <w:rPr>
      <w:rFonts w:ascii="Comic Sans MS" w:eastAsia="Arial Unicode MS" w:hAnsi="Comic Sans MS" w:cs="Times New Roman"/>
      <w:color w:val="FFFFFF"/>
      <w:szCs w:val="20"/>
      <w:lang w:val="x-none" w:eastAsia="zh-CN"/>
    </w:rPr>
  </w:style>
  <w:style w:type="character" w:customStyle="1" w:styleId="Ttulo4Char">
    <w:name w:val="Título 4 Char"/>
    <w:basedOn w:val="Fontepargpadro"/>
    <w:link w:val="Ttulo4"/>
    <w:uiPriority w:val="9"/>
    <w:rsid w:val="004A5D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rsid w:val="004A5DCC"/>
    <w:rPr>
      <w:rFonts w:ascii="Calibri" w:eastAsia="Times New Roman" w:hAnsi="Calibri" w:cs="Times New Roman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A5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DC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rsid w:val="004A5DC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A5DC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A5DCC"/>
    <w:rPr>
      <w:rFonts w:ascii="Arial" w:eastAsia="Times New Roman" w:hAnsi="Arial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A5DCC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A5DCC"/>
    <w:rPr>
      <w:rFonts w:ascii="Calibri" w:eastAsia="Calibri" w:hAnsi="Calibri" w:cs="Times New Roman"/>
      <w:sz w:val="16"/>
      <w:szCs w:val="16"/>
      <w:lang w:val="x-none"/>
    </w:rPr>
  </w:style>
  <w:style w:type="paragraph" w:styleId="Corpodetexto2">
    <w:name w:val="Body Text 2"/>
    <w:basedOn w:val="Normal"/>
    <w:link w:val="Corpodetexto2Char"/>
    <w:uiPriority w:val="99"/>
    <w:unhideWhenUsed/>
    <w:rsid w:val="004A5D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A5DCC"/>
    <w:rPr>
      <w:rFonts w:ascii="Calibri" w:eastAsia="Calibri" w:hAnsi="Calibri" w:cs="Times New Roman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A5DC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A5DC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A5D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4A5DCC"/>
    <w:pPr>
      <w:ind w:left="720"/>
      <w:contextualSpacing/>
    </w:pPr>
  </w:style>
  <w:style w:type="paragraph" w:customStyle="1" w:styleId="Corpo">
    <w:name w:val="Corpo"/>
    <w:rsid w:val="004A5D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eastAsia="pt-BR"/>
    </w:rPr>
  </w:style>
  <w:style w:type="paragraph" w:customStyle="1" w:styleId="Padro">
    <w:name w:val="Padrão"/>
    <w:rsid w:val="004A5D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pt-BR"/>
    </w:rPr>
  </w:style>
  <w:style w:type="character" w:styleId="MenoPendente">
    <w:name w:val="Unresolved Mention"/>
    <w:basedOn w:val="Fontepargpadro"/>
    <w:uiPriority w:val="99"/>
    <w:rsid w:val="00DA5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gram.com/pt/pagina/infograf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ckcontent.com/br/blog/infografi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lura.com.br/artigos/infografico-saiba-o-que-e-para-que-serve-e-como-criar-o-s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f.unir.br" TargetMode="External"/><Relationship Id="rId2" Type="http://schemas.openxmlformats.org/officeDocument/2006/relationships/hyperlink" Target="mailto:denf@uni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Souza Carvalho</dc:creator>
  <cp:keywords/>
  <dc:description/>
  <cp:lastModifiedBy>Adriana Tavares</cp:lastModifiedBy>
  <cp:revision>2</cp:revision>
  <dcterms:created xsi:type="dcterms:W3CDTF">2023-01-20T16:00:00Z</dcterms:created>
  <dcterms:modified xsi:type="dcterms:W3CDTF">2023-01-20T16:00:00Z</dcterms:modified>
</cp:coreProperties>
</file>